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1A" w:rsidRPr="0001311A" w:rsidRDefault="0001311A" w:rsidP="000131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1311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Сводная таблица результа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тов адаптационного периода  </w:t>
      </w:r>
    </w:p>
    <w:tbl>
      <w:tblPr>
        <w:tblW w:w="16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567"/>
        <w:gridCol w:w="709"/>
        <w:gridCol w:w="709"/>
        <w:gridCol w:w="850"/>
        <w:gridCol w:w="1134"/>
        <w:gridCol w:w="1134"/>
        <w:gridCol w:w="1134"/>
        <w:gridCol w:w="1134"/>
        <w:gridCol w:w="993"/>
        <w:gridCol w:w="1417"/>
        <w:gridCol w:w="1418"/>
        <w:gridCol w:w="708"/>
        <w:gridCol w:w="709"/>
        <w:gridCol w:w="916"/>
      </w:tblGrid>
      <w:tr w:rsidR="00225606" w:rsidRPr="0001311A" w:rsidTr="00225606">
        <w:trPr>
          <w:cantSplit/>
          <w:trHeight w:val="3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0131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34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01311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34C">
              <w:rPr>
                <w:rFonts w:ascii="Times New Roman" w:eastAsia="Times New Roman" w:hAnsi="Times New Roman" w:cs="Times New Roman"/>
                <w:b/>
                <w:lang w:eastAsia="ru-RU"/>
              </w:rPr>
              <w:t>Ф. И.</w:t>
            </w:r>
          </w:p>
        </w:tc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Показатели  дезадаптации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5434C">
              <w:rPr>
                <w:rFonts w:ascii="Times New Roman" w:hAnsi="Times New Roman" w:cs="Times New Roman"/>
                <w:lang w:eastAsia="ru-RU"/>
              </w:rPr>
              <w:t>Кооф-т</w:t>
            </w:r>
            <w:proofErr w:type="spellEnd"/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дезадаптации</w:t>
            </w: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(а/70)* 100</w:t>
            </w: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А - количество баллов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% адаптации</w:t>
            </w: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(100% вычесть % дезадаптации)</w:t>
            </w:r>
          </w:p>
        </w:tc>
      </w:tr>
      <w:tr w:rsidR="00225606" w:rsidRPr="00225606" w:rsidTr="00225606">
        <w:trPr>
          <w:cantSplit/>
          <w:trHeight w:val="11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Родительское отношение</w:t>
            </w: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Неготовность к школе</w:t>
            </w: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5434C">
              <w:rPr>
                <w:rFonts w:ascii="Times New Roman" w:hAnsi="Times New Roman" w:cs="Times New Roman"/>
                <w:i/>
                <w:lang w:eastAsia="ru-RU"/>
              </w:rPr>
              <w:t>НГШ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Леворукость</w:t>
            </w: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5434C">
              <w:rPr>
                <w:rFonts w:ascii="Times New Roman" w:hAnsi="Times New Roman" w:cs="Times New Roman"/>
                <w:i/>
                <w:lang w:eastAsia="ru-RU"/>
              </w:rPr>
              <w:t>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Невротические симптомы</w:t>
            </w: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5434C">
              <w:rPr>
                <w:rFonts w:ascii="Times New Roman" w:hAnsi="Times New Roman" w:cs="Times New Roman"/>
                <w:i/>
                <w:lang w:eastAsia="ru-RU"/>
              </w:rPr>
              <w:t>НС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Инфантилизм</w:t>
            </w: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5434C">
              <w:rPr>
                <w:rFonts w:ascii="Times New Roman" w:hAnsi="Times New Roman" w:cs="Times New Roman"/>
                <w:i/>
                <w:lang w:eastAsia="ru-RU"/>
              </w:rPr>
              <w:t>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11A" w:rsidRPr="0065434C" w:rsidRDefault="0065434C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Гиперкинетический с</w:t>
            </w:r>
            <w:r w:rsidR="0001311A" w:rsidRPr="0065434C">
              <w:rPr>
                <w:rFonts w:ascii="Times New Roman" w:hAnsi="Times New Roman" w:cs="Times New Roman"/>
                <w:lang w:eastAsia="ru-RU"/>
              </w:rPr>
              <w:t>имптом (чрезмерная расторможенность)</w:t>
            </w: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Инертность нервной системы</w:t>
            </w: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5434C">
              <w:rPr>
                <w:rFonts w:ascii="Times New Roman" w:hAnsi="Times New Roman" w:cs="Times New Roman"/>
                <w:i/>
                <w:lang w:eastAsia="ru-RU"/>
              </w:rPr>
              <w:t>ИНС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Недостаточная произвольность психики</w:t>
            </w: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Низкая мотивация</w:t>
            </w: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Астенический синдром</w:t>
            </w: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Нарушения интеллектуальной деятельности</w:t>
            </w: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5434C">
              <w:rPr>
                <w:rFonts w:ascii="Times New Roman" w:hAnsi="Times New Roman" w:cs="Times New Roman"/>
                <w:i/>
                <w:lang w:eastAsia="ru-RU"/>
              </w:rPr>
              <w:t>НИД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2256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25606" w:rsidRPr="00225606" w:rsidTr="00225606">
        <w:trPr>
          <w:cantSplit/>
          <w:trHeight w:val="16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11A" w:rsidRPr="0065434C" w:rsidRDefault="0001311A" w:rsidP="0022560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34C">
              <w:rPr>
                <w:rFonts w:ascii="Times New Roman" w:eastAsia="Times New Roman" w:hAnsi="Times New Roman" w:cs="Times New Roman"/>
                <w:lang w:eastAsia="ru-RU"/>
              </w:rPr>
              <w:t>Кол-во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11A" w:rsidRPr="0065434C" w:rsidRDefault="0001311A" w:rsidP="0022560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34C">
              <w:rPr>
                <w:rFonts w:ascii="Times New Roman" w:eastAsia="Times New Roman" w:hAnsi="Times New Roman" w:cs="Times New Roman"/>
                <w:lang w:eastAsia="ru-RU"/>
              </w:rPr>
              <w:t>% дезадаптации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606" w:rsidRPr="00225606" w:rsidTr="00225606">
        <w:trPr>
          <w:cantSplit/>
          <w:trHeight w:val="5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1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5   6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7 8 9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12  13  14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17 18  19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65434C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22,</w:t>
            </w:r>
            <w:r w:rsidR="0001311A" w:rsidRPr="0065434C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65434C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 xml:space="preserve">31, </w:t>
            </w:r>
            <w:r w:rsidR="0001311A" w:rsidRPr="0065434C">
              <w:rPr>
                <w:rFonts w:ascii="Times New Roman" w:hAnsi="Times New Roman" w:cs="Times New Roman"/>
                <w:lang w:eastAsia="ru-RU"/>
              </w:rPr>
              <w:t>32  33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65434C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 xml:space="preserve">41, </w:t>
            </w:r>
            <w:r w:rsidR="0001311A" w:rsidRPr="0065434C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1A" w:rsidRPr="0065434C" w:rsidRDefault="0001311A" w:rsidP="000131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1A" w:rsidRPr="0065434C" w:rsidRDefault="0001311A" w:rsidP="000131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1A" w:rsidRPr="0065434C" w:rsidRDefault="0001311A" w:rsidP="000131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606" w:rsidRPr="00225606" w:rsidTr="00225606">
        <w:trPr>
          <w:cantSplit/>
          <w:trHeight w:val="4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3  4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10  11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15  16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20  21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24  25  26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28  29  30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34   35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37  38  39  40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A" w:rsidRPr="0065434C" w:rsidRDefault="0001311A" w:rsidP="0022560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34C">
              <w:rPr>
                <w:rFonts w:ascii="Times New Roman" w:hAnsi="Times New Roman" w:cs="Times New Roman"/>
                <w:lang w:eastAsia="ru-RU"/>
              </w:rPr>
              <w:t>43  44  45  46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A" w:rsidRPr="0065434C" w:rsidRDefault="0001311A" w:rsidP="00013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91" w:rsidRPr="00225606" w:rsidTr="00306846">
        <w:trPr>
          <w:trHeight w:val="33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65434C" w:rsidRDefault="007B1691" w:rsidP="000131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34C">
              <w:rPr>
                <w:rFonts w:ascii="Times New Roman" w:eastAsia="Times New Roman" w:hAnsi="Times New Roman" w:cs="Times New Roman"/>
                <w:lang w:eastAsia="ru-RU"/>
              </w:rPr>
              <w:t>ФИ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65434C" w:rsidRDefault="007B1691" w:rsidP="000131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65434C" w:rsidRDefault="007B1691" w:rsidP="000131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65434C" w:rsidRDefault="007B1691" w:rsidP="000131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65434C" w:rsidRDefault="007B1691" w:rsidP="000131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65434C" w:rsidRDefault="007B1691" w:rsidP="000131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65434C" w:rsidRDefault="007B1691" w:rsidP="000131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65434C" w:rsidRDefault="007B1691" w:rsidP="000131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65434C" w:rsidRDefault="007B1691" w:rsidP="000131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65434C" w:rsidRDefault="007B1691" w:rsidP="000131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65434C" w:rsidRDefault="007B1691" w:rsidP="000131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65434C" w:rsidRDefault="007B1691" w:rsidP="000131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65434C" w:rsidRDefault="007B1691" w:rsidP="000131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65434C" w:rsidRDefault="007B1691" w:rsidP="000131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65434C" w:rsidRDefault="007B1691" w:rsidP="000131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91" w:rsidRPr="00225606" w:rsidTr="00335F73">
        <w:trPr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CA4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91" w:rsidRPr="007B1691" w:rsidRDefault="007B1691" w:rsidP="007B1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691" w:rsidRPr="00225606" w:rsidTr="00335F73">
        <w:trPr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CA4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91" w:rsidRPr="007B1691" w:rsidRDefault="007B1691" w:rsidP="007B1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691" w:rsidRPr="00225606" w:rsidTr="00335F73">
        <w:trPr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CA4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91" w:rsidRPr="007B1691" w:rsidRDefault="007B1691" w:rsidP="007B1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691" w:rsidRPr="00225606" w:rsidTr="00335F73">
        <w:trPr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CA4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91" w:rsidRPr="007B1691" w:rsidRDefault="007B1691" w:rsidP="007B1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691" w:rsidRPr="00225606" w:rsidTr="00335F73">
        <w:trPr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CA4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91" w:rsidRPr="007B1691" w:rsidRDefault="007B1691" w:rsidP="007B1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1" w:rsidRPr="0001311A" w:rsidRDefault="007B1691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34C" w:rsidRPr="00225606" w:rsidTr="00335F73">
        <w:trPr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C" w:rsidRDefault="0065434C" w:rsidP="00CA4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C" w:rsidRPr="007B1691" w:rsidRDefault="0065434C" w:rsidP="007B1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C" w:rsidRPr="0001311A" w:rsidRDefault="0065434C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C" w:rsidRPr="0001311A" w:rsidRDefault="0065434C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C" w:rsidRPr="0001311A" w:rsidRDefault="0065434C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C" w:rsidRPr="0001311A" w:rsidRDefault="0065434C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C" w:rsidRPr="0001311A" w:rsidRDefault="0065434C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C" w:rsidRPr="0001311A" w:rsidRDefault="0065434C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C" w:rsidRPr="0001311A" w:rsidRDefault="0065434C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C" w:rsidRPr="0001311A" w:rsidRDefault="0065434C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C" w:rsidRPr="0001311A" w:rsidRDefault="0065434C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C" w:rsidRPr="0001311A" w:rsidRDefault="0065434C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C" w:rsidRPr="0001311A" w:rsidRDefault="0065434C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C" w:rsidRPr="0001311A" w:rsidRDefault="0065434C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C" w:rsidRPr="0001311A" w:rsidRDefault="0065434C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C" w:rsidRPr="0001311A" w:rsidRDefault="0065434C" w:rsidP="0001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691" w:rsidRPr="0001311A" w:rsidTr="00225606">
        <w:tc>
          <w:tcPr>
            <w:tcW w:w="162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1" w:rsidRPr="0001311A" w:rsidRDefault="007B1691" w:rsidP="0001311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13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процент адаптации по классу ______%</w:t>
            </w:r>
          </w:p>
        </w:tc>
      </w:tr>
    </w:tbl>
    <w:p w:rsidR="009B7EEB" w:rsidRPr="009B7EEB" w:rsidRDefault="009B7EEB" w:rsidP="009B7EEB">
      <w:pPr>
        <w:pStyle w:val="a3"/>
        <w:rPr>
          <w:rFonts w:ascii="Times New Roman" w:hAnsi="Times New Roman" w:cs="Times New Roman"/>
          <w:lang w:eastAsia="ru-RU"/>
        </w:rPr>
      </w:pPr>
      <w:r w:rsidRPr="009B7EEB">
        <w:rPr>
          <w:rFonts w:ascii="Times New Roman" w:hAnsi="Times New Roman" w:cs="Times New Roman"/>
          <w:lang w:eastAsia="ru-RU"/>
        </w:rPr>
        <w:t xml:space="preserve">Вывод в среднем по классу прохождение процесса  адаптации: </w:t>
      </w:r>
    </w:p>
    <w:p w:rsidR="009B7EEB" w:rsidRPr="009B7EEB" w:rsidRDefault="009B7EEB" w:rsidP="009B7EEB">
      <w:pPr>
        <w:pStyle w:val="a3"/>
        <w:rPr>
          <w:rFonts w:ascii="Times New Roman" w:hAnsi="Times New Roman" w:cs="Times New Roman"/>
          <w:lang w:eastAsia="ru-RU"/>
        </w:rPr>
      </w:pPr>
      <w:r w:rsidRPr="009B7EEB">
        <w:rPr>
          <w:rFonts w:ascii="Times New Roman" w:hAnsi="Times New Roman" w:cs="Times New Roman"/>
          <w:lang w:eastAsia="ru-RU"/>
        </w:rPr>
        <w:t>Успешная (полная) адаптация (более 86 %)    _______человек      (_______  %)</w:t>
      </w:r>
    </w:p>
    <w:p w:rsidR="009B7EEB" w:rsidRPr="009B7EEB" w:rsidRDefault="009B7EEB" w:rsidP="009B7EEB">
      <w:pPr>
        <w:pStyle w:val="a3"/>
        <w:rPr>
          <w:rFonts w:ascii="Times New Roman" w:hAnsi="Times New Roman" w:cs="Times New Roman"/>
          <w:lang w:eastAsia="ru-RU"/>
        </w:rPr>
      </w:pPr>
      <w:r w:rsidRPr="009B7EEB">
        <w:rPr>
          <w:rFonts w:ascii="Times New Roman" w:hAnsi="Times New Roman" w:cs="Times New Roman"/>
          <w:lang w:eastAsia="ru-RU"/>
        </w:rPr>
        <w:t>Частичная адаптация (70 % - 85 %)     _____ человек     (_______  %)</w:t>
      </w:r>
    </w:p>
    <w:p w:rsidR="009B7EEB" w:rsidRPr="009B7EEB" w:rsidRDefault="009B7EEB" w:rsidP="009B7EEB">
      <w:pPr>
        <w:pStyle w:val="a3"/>
        <w:rPr>
          <w:rFonts w:ascii="Times New Roman" w:hAnsi="Times New Roman" w:cs="Times New Roman"/>
          <w:lang w:eastAsia="ru-RU"/>
        </w:rPr>
      </w:pPr>
      <w:r w:rsidRPr="009B7EEB">
        <w:rPr>
          <w:rFonts w:ascii="Times New Roman" w:hAnsi="Times New Roman" w:cs="Times New Roman"/>
          <w:lang w:eastAsia="ru-RU"/>
        </w:rPr>
        <w:t>Серьезные отклонения в процессе (группа риска)   (60 % - 69 %) ______ человек    (______ %)</w:t>
      </w:r>
    </w:p>
    <w:p w:rsidR="007B1691" w:rsidRPr="009B7EEB" w:rsidRDefault="009B7EEB" w:rsidP="009B7EEB">
      <w:pPr>
        <w:pStyle w:val="a3"/>
        <w:rPr>
          <w:rFonts w:ascii="Times New Roman" w:hAnsi="Times New Roman" w:cs="Times New Roman"/>
          <w:lang w:eastAsia="ru-RU"/>
        </w:rPr>
      </w:pPr>
      <w:r w:rsidRPr="009B7EEB">
        <w:rPr>
          <w:rFonts w:ascii="Times New Roman" w:hAnsi="Times New Roman" w:cs="Times New Roman"/>
          <w:lang w:eastAsia="ru-RU"/>
        </w:rPr>
        <w:t>Тяжёлая степень (консультация психоневролога) (ниже 60  %)  _____ человек    ( ______ % )</w:t>
      </w:r>
    </w:p>
    <w:sectPr w:rsidR="007B1691" w:rsidRPr="009B7EEB" w:rsidSect="0001311A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B84"/>
    <w:multiLevelType w:val="singleLevel"/>
    <w:tmpl w:val="62D4C926"/>
    <w:lvl w:ilvl="0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1CE40071"/>
    <w:multiLevelType w:val="singleLevel"/>
    <w:tmpl w:val="5A4C90CA"/>
    <w:lvl w:ilvl="0">
      <w:start w:val="4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648756BE"/>
    <w:multiLevelType w:val="singleLevel"/>
    <w:tmpl w:val="0458FC62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22"/>
    </w:lvlOverride>
  </w:num>
  <w:num w:numId="2">
    <w:abstractNumId w:val="0"/>
    <w:lvlOverride w:ilvl="0">
      <w:startOverride w:val="31"/>
    </w:lvlOverride>
  </w:num>
  <w:num w:numId="3">
    <w:abstractNumId w:val="1"/>
    <w:lvlOverride w:ilvl="0">
      <w:startOverride w:val="4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E1"/>
    <w:rsid w:val="0001311A"/>
    <w:rsid w:val="001731D2"/>
    <w:rsid w:val="00225606"/>
    <w:rsid w:val="002657E1"/>
    <w:rsid w:val="00480580"/>
    <w:rsid w:val="004E1747"/>
    <w:rsid w:val="005A08C9"/>
    <w:rsid w:val="0065434C"/>
    <w:rsid w:val="007B1691"/>
    <w:rsid w:val="00815346"/>
    <w:rsid w:val="008A04BA"/>
    <w:rsid w:val="008A2FC2"/>
    <w:rsid w:val="009B7EEB"/>
    <w:rsid w:val="00A8329C"/>
    <w:rsid w:val="00AA345E"/>
    <w:rsid w:val="00AB72D9"/>
    <w:rsid w:val="00B46129"/>
    <w:rsid w:val="00B5228F"/>
    <w:rsid w:val="00C60FAB"/>
    <w:rsid w:val="00D5090E"/>
    <w:rsid w:val="00D95986"/>
    <w:rsid w:val="00EC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6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2017-10-23T03:51:00Z</cp:lastPrinted>
  <dcterms:created xsi:type="dcterms:W3CDTF">2014-09-21T08:35:00Z</dcterms:created>
  <dcterms:modified xsi:type="dcterms:W3CDTF">2019-11-05T07:31:00Z</dcterms:modified>
</cp:coreProperties>
</file>