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41" w:rsidRPr="008F1601" w:rsidRDefault="00292F41" w:rsidP="00292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01">
        <w:rPr>
          <w:rFonts w:ascii="Times New Roman" w:hAnsi="Times New Roman" w:cs="Times New Roman"/>
          <w:b/>
          <w:sz w:val="24"/>
          <w:szCs w:val="24"/>
        </w:rPr>
        <w:t>ПОЛОЖЕНИЕ О МУНИЦИПАЛЬНОМ КОНКУРСЕ</w:t>
      </w:r>
      <w:bookmarkStart w:id="0" w:name="bookmark2"/>
    </w:p>
    <w:p w:rsidR="00292F41" w:rsidRPr="008F1601" w:rsidRDefault="00292F41" w:rsidP="00292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01">
        <w:rPr>
          <w:rFonts w:ascii="Times New Roman" w:hAnsi="Times New Roman" w:cs="Times New Roman"/>
          <w:b/>
          <w:sz w:val="24"/>
          <w:szCs w:val="24"/>
        </w:rPr>
        <w:t>«ПЕДАГОГИЧЕСКИЙ ДЕБЮТ - 202</w:t>
      </w:r>
      <w:r w:rsidR="00A064EF">
        <w:rPr>
          <w:rFonts w:ascii="Times New Roman" w:hAnsi="Times New Roman" w:cs="Times New Roman"/>
          <w:b/>
          <w:sz w:val="24"/>
          <w:szCs w:val="24"/>
        </w:rPr>
        <w:t>1</w:t>
      </w:r>
      <w:r w:rsidRPr="008F1601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F41" w:rsidRPr="008F1601" w:rsidRDefault="00292F41" w:rsidP="00292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условия организации и проведения муниципального конкурса среди молодых педагогических работников образовательных учреждений Ангарского городского округа «Педагогический дебют – 202</w:t>
      </w:r>
      <w:r>
        <w:rPr>
          <w:rFonts w:ascii="Times New Roman" w:hAnsi="Times New Roman" w:cs="Times New Roman"/>
          <w:sz w:val="24"/>
          <w:szCs w:val="24"/>
        </w:rPr>
        <w:t>1» (далее - Конкурс, Положение),</w:t>
      </w:r>
      <w:r w:rsidRPr="008F160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F160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1601">
        <w:rPr>
          <w:rFonts w:ascii="Times New Roman" w:hAnsi="Times New Roman" w:cs="Times New Roman"/>
          <w:sz w:val="24"/>
          <w:szCs w:val="24"/>
        </w:rPr>
        <w:t xml:space="preserve"> регионального конкурса «Новая волна».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1.2. Цели конкурса: 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1) выявление и поддержка талантливых педагогических работников Ангарского городского округа; 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2) укрепление мотивации к педагогической деятельности; 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3) повышение престижа профессии педагога; 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4) повышение профессионального уровня преподавания изучаемых предметов; 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5) развитие творческого потенциала молодых педагогических работников.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1.3. Организацию проведения Конкурса осуществляется Управлением образования администрации Ангарского городского округа при участии МБУ ДПО «Центр обеспечения развития образования»  (далее соответственно – Управление образования, Центр).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1.4. Информация о проведении конкурса размещается на официальном сайте Центра (http://educoroang.ru/) в информационно-телекоммуникационной сети «Интернет».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F41" w:rsidRPr="008F1601" w:rsidRDefault="00292F41" w:rsidP="00292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01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2.1. Участниками Конкурса могут быть молодые педагоги образовательных учреждений</w:t>
      </w:r>
      <w:r w:rsidRPr="00BA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1601">
        <w:rPr>
          <w:rFonts w:ascii="Times New Roman" w:hAnsi="Times New Roman" w:cs="Times New Roman"/>
          <w:sz w:val="24"/>
          <w:szCs w:val="24"/>
        </w:rPr>
        <w:t>дополнительного образования детей, дошкольных образовательных учреждений и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1601">
        <w:rPr>
          <w:rFonts w:ascii="Times New Roman" w:hAnsi="Times New Roman" w:cs="Times New Roman"/>
          <w:sz w:val="24"/>
          <w:szCs w:val="24"/>
        </w:rPr>
        <w:t xml:space="preserve"> в возрасте до 35 лет (включительно) со стажем работы не более 5 лет.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F41" w:rsidRPr="008F1601" w:rsidRDefault="00292F41" w:rsidP="00292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01">
        <w:rPr>
          <w:rFonts w:ascii="Times New Roman" w:hAnsi="Times New Roman" w:cs="Times New Roman"/>
          <w:b/>
          <w:sz w:val="24"/>
          <w:szCs w:val="24"/>
        </w:rPr>
        <w:t>3. Руководство Конкурсом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3.1. Общее руководство Конкурсом осуществляет организационный комитет (далее - Оргкомитет).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3.2. Оргкомитет формирует состав предметных экспертных комиссий.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3.3. Жюри Конкурса осуществляет экспертизу материалов, поступивших на заочный тур Конкурса в соответствии с показателями оценки конкурсных материалов; оценивает выполнение участниками конкурсных заданий на очном (дистанционном) этапе Конкурса.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3.4. Победители Конкурса определяются оргкомитетом на основе оценок конкурсных материалов жюри.</w:t>
      </w:r>
    </w:p>
    <w:p w:rsidR="00292F41" w:rsidRDefault="00292F41" w:rsidP="00292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41" w:rsidRPr="008F1601" w:rsidRDefault="00292F41" w:rsidP="00292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01">
        <w:rPr>
          <w:rFonts w:ascii="Times New Roman" w:hAnsi="Times New Roman" w:cs="Times New Roman"/>
          <w:b/>
          <w:sz w:val="24"/>
          <w:szCs w:val="24"/>
        </w:rPr>
        <w:t>4. Порядок проведения конкурса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4.1. Конкурс проводится по номинациям: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«Лучший молодой педагогический работник общеобразовательного учреждения»;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«Лучший молодой педагогический работник дошкольного образовательного учреждения»;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«Лучший молодой педагогический работник учреждения дополнительного образования».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4.2. Конкурс проводится в два этапа: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1) заочный этап - оценка документов на основании перечня</w:t>
      </w:r>
      <w:r w:rsidR="003D66F6">
        <w:rPr>
          <w:rFonts w:ascii="Times New Roman" w:hAnsi="Times New Roman" w:cs="Times New Roman"/>
          <w:sz w:val="24"/>
          <w:szCs w:val="24"/>
        </w:rPr>
        <w:t xml:space="preserve"> критериев и показателей,</w:t>
      </w:r>
      <w:r w:rsidRPr="008F1601">
        <w:rPr>
          <w:rFonts w:ascii="Times New Roman" w:hAnsi="Times New Roman" w:cs="Times New Roman"/>
          <w:sz w:val="24"/>
          <w:szCs w:val="24"/>
        </w:rPr>
        <w:t xml:space="preserve"> применяем</w:t>
      </w:r>
      <w:r w:rsidR="003D66F6">
        <w:rPr>
          <w:rFonts w:ascii="Times New Roman" w:hAnsi="Times New Roman" w:cs="Times New Roman"/>
          <w:sz w:val="24"/>
          <w:szCs w:val="24"/>
        </w:rPr>
        <w:t>ых</w:t>
      </w:r>
      <w:r w:rsidRPr="008F1601">
        <w:rPr>
          <w:rFonts w:ascii="Times New Roman" w:hAnsi="Times New Roman" w:cs="Times New Roman"/>
          <w:sz w:val="24"/>
          <w:szCs w:val="24"/>
        </w:rPr>
        <w:t xml:space="preserve"> при проведении конкурса;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дистанционный</w:t>
      </w:r>
      <w:r w:rsidRPr="008F1601">
        <w:rPr>
          <w:rFonts w:ascii="Times New Roman" w:hAnsi="Times New Roman" w:cs="Times New Roman"/>
          <w:sz w:val="24"/>
          <w:szCs w:val="24"/>
        </w:rPr>
        <w:t xml:space="preserve"> этап – самопрезентация «Мое педагогическое кредо»</w:t>
      </w:r>
      <w:r w:rsidR="007271B5">
        <w:rPr>
          <w:rFonts w:ascii="Times New Roman" w:hAnsi="Times New Roman" w:cs="Times New Roman"/>
          <w:sz w:val="24"/>
          <w:szCs w:val="24"/>
        </w:rPr>
        <w:t xml:space="preserve"> </w:t>
      </w:r>
      <w:r w:rsidRPr="008F1601">
        <w:rPr>
          <w:rFonts w:ascii="Times New Roman" w:hAnsi="Times New Roman" w:cs="Times New Roman"/>
          <w:sz w:val="24"/>
          <w:szCs w:val="24"/>
        </w:rPr>
        <w:t>и представление молодым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160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F1601">
        <w:rPr>
          <w:rFonts w:ascii="Times New Roman" w:hAnsi="Times New Roman" w:cs="Times New Roman"/>
          <w:sz w:val="24"/>
          <w:szCs w:val="24"/>
        </w:rPr>
        <w:t xml:space="preserve"> публичного выступления (дистанционно) продолжительностью до 8 минут на тему, проблематика которой, по мнению докладчика, вызывает широкое и о</w:t>
      </w:r>
      <w:r>
        <w:rPr>
          <w:rFonts w:ascii="Times New Roman" w:hAnsi="Times New Roman" w:cs="Times New Roman"/>
          <w:sz w:val="24"/>
          <w:szCs w:val="24"/>
        </w:rPr>
        <w:t>ткрытое общественное обсуждение</w:t>
      </w:r>
      <w:r w:rsidRPr="00BA03D5">
        <w:rPr>
          <w:rFonts w:ascii="Times New Roman" w:hAnsi="Times New Roman" w:cs="Times New Roman"/>
          <w:sz w:val="24"/>
          <w:szCs w:val="24"/>
        </w:rPr>
        <w:t xml:space="preserve"> </w:t>
      </w:r>
      <w:r w:rsidRPr="008F1601">
        <w:rPr>
          <w:rFonts w:ascii="Times New Roman" w:hAnsi="Times New Roman" w:cs="Times New Roman"/>
          <w:sz w:val="24"/>
          <w:szCs w:val="24"/>
        </w:rPr>
        <w:t>(приложение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lastRenderedPageBreak/>
        <w:t>4.3. Требования к молодому педагогу, участвующему в конкурсе:</w:t>
      </w:r>
    </w:p>
    <w:p w:rsidR="00292F41" w:rsidRPr="008F1601" w:rsidRDefault="00292F41" w:rsidP="00292F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возраст до 35 лет;</w:t>
      </w:r>
    </w:p>
    <w:p w:rsidR="00292F41" w:rsidRPr="008F1601" w:rsidRDefault="00292F41" w:rsidP="00292F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место работы - образовательная организация;</w:t>
      </w:r>
    </w:p>
    <w:p w:rsidR="00292F41" w:rsidRPr="008F1601" w:rsidRDefault="00292F41" w:rsidP="00292F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стаж работы в системе образования - не более 5 лет.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4.4. В конкурсе могут принять участие педагогические работники, рекомендованные педагогическим советом, методическим советом образовательного учреждения, а также победители внутреннего этапа конкурса «Педагогический дебют» путем представления следующих документов (далее - документы):</w:t>
      </w:r>
    </w:p>
    <w:p w:rsidR="00292F41" w:rsidRPr="008F1601" w:rsidRDefault="00292F41" w:rsidP="00292F4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заявление молодого педагога на участие в конкурсе по форме (приложение 1);</w:t>
      </w:r>
    </w:p>
    <w:p w:rsidR="00292F41" w:rsidRPr="008F1601" w:rsidRDefault="00292F41" w:rsidP="00292F4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анкета участника конкурса по форме (приложение 2);</w:t>
      </w:r>
    </w:p>
    <w:p w:rsidR="00292F41" w:rsidRPr="008F1601" w:rsidRDefault="00292F41" w:rsidP="00292F4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выписка из трудовой книжки молодого педагога, заверенной в установленном порядке;</w:t>
      </w:r>
    </w:p>
    <w:p w:rsidR="00292F41" w:rsidRPr="008F1601" w:rsidRDefault="00292F41" w:rsidP="00292F4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информационно-аналитического материала с содержанием, раскрывающим </w:t>
      </w:r>
      <w:r w:rsidR="00FE5ACE">
        <w:rPr>
          <w:rFonts w:ascii="Times New Roman" w:hAnsi="Times New Roman" w:cs="Times New Roman"/>
          <w:sz w:val="24"/>
          <w:szCs w:val="24"/>
        </w:rPr>
        <w:t xml:space="preserve">критерии и </w:t>
      </w:r>
      <w:r w:rsidRPr="008F1601">
        <w:rPr>
          <w:rFonts w:ascii="Times New Roman" w:hAnsi="Times New Roman" w:cs="Times New Roman"/>
          <w:sz w:val="24"/>
          <w:szCs w:val="24"/>
        </w:rPr>
        <w:t>показатели конкурса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8F1601">
        <w:rPr>
          <w:rFonts w:ascii="Times New Roman" w:hAnsi="Times New Roman" w:cs="Times New Roman"/>
          <w:sz w:val="24"/>
          <w:szCs w:val="24"/>
        </w:rPr>
        <w:t>;</w:t>
      </w:r>
    </w:p>
    <w:p w:rsidR="00292F41" w:rsidRPr="008F1601" w:rsidRDefault="00292F41" w:rsidP="00292F4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эссе по одной из следующих тем:</w:t>
      </w:r>
    </w:p>
    <w:p w:rsidR="00292F41" w:rsidRPr="008F1601" w:rsidRDefault="00292F41" w:rsidP="00292F4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для учителя: «Когда я вхожу в класс...», «Мой первый педагогический успех», «Мой первый урок», «Мои ученики - мои учителя»; </w:t>
      </w:r>
    </w:p>
    <w:p w:rsidR="00292F41" w:rsidRPr="008F1601" w:rsidRDefault="00292F41" w:rsidP="00292F4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для воспитателя: «Мой первый педагогический успех», «Что значит быть воспитателем?», «Воспитатель - состояние души», «Профессия, которую я выбрала», «Мои маленькие учителя»; </w:t>
      </w:r>
    </w:p>
    <w:p w:rsidR="00292F41" w:rsidRPr="008F1601" w:rsidRDefault="00292F41" w:rsidP="00292F4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для педагога организаций дополнительного образования: «Мой первый педагогический успех», «Мое первое занятие», «Мои ученики - мои учителя».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Объем эссе не должен превышать одной страницы.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4.5. Прием заявки и документов до </w:t>
      </w:r>
      <w:r>
        <w:rPr>
          <w:rFonts w:ascii="Times New Roman" w:hAnsi="Times New Roman" w:cs="Times New Roman"/>
          <w:sz w:val="24"/>
          <w:szCs w:val="24"/>
        </w:rPr>
        <w:t>24 ноября</w:t>
      </w:r>
      <w:r w:rsidRPr="008F160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601">
        <w:rPr>
          <w:rFonts w:ascii="Times New Roman" w:hAnsi="Times New Roman" w:cs="Times New Roman"/>
          <w:sz w:val="24"/>
          <w:szCs w:val="24"/>
        </w:rPr>
        <w:t xml:space="preserve"> года (включительно) в электронном виде, перейдя по ссылке</w:t>
      </w:r>
      <w:r w:rsidR="00A064E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064EF" w:rsidRPr="008F0E95">
          <w:rPr>
            <w:rStyle w:val="a4"/>
            <w:rFonts w:eastAsiaTheme="minorHAnsi"/>
            <w:sz w:val="24"/>
            <w:szCs w:val="24"/>
          </w:rPr>
          <w:t>https://docs.google.com/forms/d/e/1FAIpQLSdIYI3XwOEwB54oUs-4NZlxHERxYHzViMs3NcEeHEZGHJGj6A/viewform?usp=sf_link</w:t>
        </w:r>
      </w:hyperlink>
      <w:r w:rsidRPr="008F1601">
        <w:rPr>
          <w:rFonts w:ascii="Times New Roman" w:hAnsi="Times New Roman" w:cs="Times New Roman"/>
          <w:sz w:val="24"/>
          <w:szCs w:val="24"/>
        </w:rPr>
        <w:t>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При подаче заявки необходимо</w:t>
      </w:r>
      <w:r>
        <w:rPr>
          <w:rFonts w:ascii="Times New Roman" w:hAnsi="Times New Roman" w:cs="Times New Roman"/>
          <w:sz w:val="24"/>
          <w:szCs w:val="24"/>
        </w:rPr>
        <w:t xml:space="preserve"> заполнить поля и вставить ссылки</w:t>
      </w:r>
      <w:r w:rsidRPr="008F1601">
        <w:rPr>
          <w:rFonts w:ascii="Times New Roman" w:hAnsi="Times New Roman" w:cs="Times New Roman"/>
          <w:sz w:val="24"/>
          <w:szCs w:val="24"/>
        </w:rPr>
        <w:t xml:space="preserve"> на следующие документы: фотография участника, э</w:t>
      </w:r>
      <w:r w:rsidR="00A064EF">
        <w:rPr>
          <w:rFonts w:ascii="Times New Roman" w:hAnsi="Times New Roman" w:cs="Times New Roman"/>
          <w:sz w:val="24"/>
          <w:szCs w:val="24"/>
        </w:rPr>
        <w:t>ссе, информационно-аналитический материал, отсканированные заявление,</w:t>
      </w:r>
      <w:r w:rsidRPr="008F1601">
        <w:rPr>
          <w:rFonts w:ascii="Times New Roman" w:hAnsi="Times New Roman" w:cs="Times New Roman"/>
          <w:sz w:val="24"/>
          <w:szCs w:val="24"/>
        </w:rPr>
        <w:t xml:space="preserve"> анкета</w:t>
      </w:r>
      <w:r w:rsidR="00A064EF">
        <w:rPr>
          <w:rFonts w:ascii="Times New Roman" w:hAnsi="Times New Roman" w:cs="Times New Roman"/>
          <w:sz w:val="24"/>
          <w:szCs w:val="24"/>
        </w:rPr>
        <w:t>, выписка из трудовой книжки</w:t>
      </w:r>
      <w:r w:rsidRPr="008F1601">
        <w:rPr>
          <w:rFonts w:ascii="Times New Roman" w:hAnsi="Times New Roman" w:cs="Times New Roman"/>
          <w:sz w:val="24"/>
          <w:szCs w:val="24"/>
        </w:rPr>
        <w:t xml:space="preserve">. Документы загружены на Яндекс.Диск, </w:t>
      </w:r>
      <w:r w:rsidRPr="008F16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1601">
        <w:rPr>
          <w:rFonts w:ascii="Times New Roman" w:hAnsi="Times New Roman" w:cs="Times New Roman"/>
          <w:sz w:val="24"/>
          <w:szCs w:val="24"/>
        </w:rPr>
        <w:t>.Диск и т.д.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4.</w:t>
      </w:r>
      <w:r w:rsidR="00797E8F">
        <w:rPr>
          <w:rFonts w:ascii="Times New Roman" w:hAnsi="Times New Roman" w:cs="Times New Roman"/>
          <w:sz w:val="24"/>
          <w:szCs w:val="24"/>
        </w:rPr>
        <w:t>5</w:t>
      </w:r>
      <w:r w:rsidRPr="008F1601">
        <w:rPr>
          <w:rFonts w:ascii="Times New Roman" w:hAnsi="Times New Roman" w:cs="Times New Roman"/>
          <w:sz w:val="24"/>
          <w:szCs w:val="24"/>
        </w:rPr>
        <w:t xml:space="preserve">. В период 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1601">
        <w:rPr>
          <w:rFonts w:ascii="Times New Roman" w:hAnsi="Times New Roman" w:cs="Times New Roman"/>
          <w:sz w:val="24"/>
          <w:szCs w:val="24"/>
        </w:rPr>
        <w:t xml:space="preserve">5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F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8F160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60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8F1601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документы и принимает одно из следующих решений:</w:t>
      </w:r>
    </w:p>
    <w:p w:rsidR="00292F41" w:rsidRPr="008F1601" w:rsidRDefault="00292F41" w:rsidP="00292F4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о допуске молодого педагога к участию в конкурсе;</w:t>
      </w:r>
    </w:p>
    <w:p w:rsidR="00292F41" w:rsidRPr="008F1601" w:rsidRDefault="00292F41" w:rsidP="00292F4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об отказе в допуске молодого педагога к участию в конкурсе.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Основаниями для отказа в допуске молодого педагога к участию в конкурсе являются:</w:t>
      </w:r>
    </w:p>
    <w:p w:rsidR="00292F41" w:rsidRPr="008F1601" w:rsidRDefault="00292F41" w:rsidP="00292F4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несоответствие педагогического работника требованиям, установленным в пункте 4.</w:t>
      </w:r>
      <w:r w:rsidR="00797E8F">
        <w:rPr>
          <w:rFonts w:ascii="Times New Roman" w:hAnsi="Times New Roman" w:cs="Times New Roman"/>
          <w:sz w:val="24"/>
          <w:szCs w:val="24"/>
        </w:rPr>
        <w:t>6</w:t>
      </w:r>
      <w:r w:rsidRPr="008F1601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292F41" w:rsidRPr="008F1601" w:rsidRDefault="00292F41" w:rsidP="00292F4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представление неполного перечня документов, установленного пунктом 4.4. настоящего Положения;</w:t>
      </w:r>
    </w:p>
    <w:p w:rsidR="00292F41" w:rsidRPr="008F1601" w:rsidRDefault="00292F41" w:rsidP="00292F4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представление документов позже срока, установленного пунктом 4.5. настоящего Положения.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В случае устранения оснований для отказа в допуске молодого педагога к участию в конкурсе образовательное учреждение, осуществляющий выдвижение педагогического работника, вправе повторно представить документы в срок не позднее </w:t>
      </w:r>
      <w:r w:rsidR="00797E8F">
        <w:rPr>
          <w:rFonts w:ascii="Times New Roman" w:hAnsi="Times New Roman" w:cs="Times New Roman"/>
          <w:sz w:val="24"/>
          <w:szCs w:val="24"/>
        </w:rPr>
        <w:t>30 ноября</w:t>
      </w:r>
      <w:r w:rsidRPr="008F160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6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1601">
        <w:rPr>
          <w:rFonts w:ascii="Times New Roman" w:hAnsi="Times New Roman" w:cs="Times New Roman"/>
          <w:sz w:val="24"/>
          <w:szCs w:val="24"/>
        </w:rPr>
        <w:t xml:space="preserve">дистанционном этапе конкурса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271B5">
        <w:rPr>
          <w:rFonts w:ascii="Times New Roman" w:hAnsi="Times New Roman" w:cs="Times New Roman"/>
          <w:sz w:val="24"/>
          <w:szCs w:val="24"/>
        </w:rPr>
        <w:t>1 по 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271B5">
        <w:rPr>
          <w:rFonts w:ascii="Times New Roman" w:hAnsi="Times New Roman" w:cs="Times New Roman"/>
          <w:sz w:val="24"/>
          <w:szCs w:val="24"/>
        </w:rPr>
        <w:t>1 года</w:t>
      </w:r>
      <w:r w:rsidRPr="008F1601">
        <w:rPr>
          <w:rFonts w:ascii="Times New Roman" w:hAnsi="Times New Roman" w:cs="Times New Roman"/>
          <w:sz w:val="24"/>
          <w:szCs w:val="24"/>
        </w:rPr>
        <w:t xml:space="preserve"> участники представляют:</w:t>
      </w:r>
    </w:p>
    <w:p w:rsidR="00292F41" w:rsidRPr="008F1601" w:rsidRDefault="00292F41" w:rsidP="00292F4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lastRenderedPageBreak/>
        <w:t>самопрезентацию «Мое педагогическое кредо» (визитная карточка участника, представляющего себя и образовательную организацию). Продолжительность до 5 минут;</w:t>
      </w:r>
    </w:p>
    <w:p w:rsidR="00292F41" w:rsidRPr="008F1601" w:rsidRDefault="00292F41" w:rsidP="00292F4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публичное выступление продолжительностью до 8 минут на тему проблематика которой, по мнению докладчика, вызывает широкое и открытое общественное обсуждение.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Примерные темы для обсуждения: «Какой должна быть образовательная организация, чтобы в ней хотелось работать?», «Как обеспечить информационную безопасность детей?», «Современные формы работы с родителями в образовательной организации», «Компетенции современного педаго</w:t>
      </w:r>
      <w:r>
        <w:rPr>
          <w:rFonts w:ascii="Times New Roman" w:hAnsi="Times New Roman" w:cs="Times New Roman"/>
          <w:sz w:val="24"/>
          <w:szCs w:val="24"/>
        </w:rPr>
        <w:t>га образовательной организации»</w:t>
      </w:r>
      <w:r w:rsidRPr="008F1601">
        <w:rPr>
          <w:rFonts w:ascii="Times New Roman" w:hAnsi="Times New Roman" w:cs="Times New Roman"/>
          <w:sz w:val="24"/>
          <w:szCs w:val="24"/>
        </w:rPr>
        <w:t>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4.</w:t>
      </w:r>
      <w:r w:rsidR="00797E8F">
        <w:rPr>
          <w:rFonts w:ascii="Times New Roman" w:hAnsi="Times New Roman" w:cs="Times New Roman"/>
          <w:sz w:val="24"/>
          <w:szCs w:val="24"/>
        </w:rPr>
        <w:t>8</w:t>
      </w:r>
      <w:r w:rsidRPr="008F1601">
        <w:rPr>
          <w:rFonts w:ascii="Times New Roman" w:hAnsi="Times New Roman" w:cs="Times New Roman"/>
          <w:sz w:val="24"/>
          <w:szCs w:val="24"/>
        </w:rPr>
        <w:t>. После проведения дистанционного этапа определяются победители и призеры среди педагогических работников в каждой номинации, которые награждаются дипломами.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Победителям предоставляется право участвовать в региональном конкурсе среди молодых педагогических работников образовательных организаций «Новая волна»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601">
        <w:rPr>
          <w:rFonts w:ascii="Times New Roman" w:hAnsi="Times New Roman" w:cs="Times New Roman"/>
          <w:sz w:val="24"/>
          <w:szCs w:val="24"/>
        </w:rPr>
        <w:t>4.</w:t>
      </w:r>
      <w:r w:rsidR="00797E8F">
        <w:rPr>
          <w:rFonts w:ascii="Times New Roman" w:hAnsi="Times New Roman" w:cs="Times New Roman"/>
          <w:sz w:val="24"/>
          <w:szCs w:val="24"/>
        </w:rPr>
        <w:t>9</w:t>
      </w:r>
      <w:r w:rsidRPr="008F1601">
        <w:rPr>
          <w:rFonts w:ascii="Times New Roman" w:hAnsi="Times New Roman" w:cs="Times New Roman"/>
          <w:sz w:val="24"/>
          <w:szCs w:val="24"/>
        </w:rPr>
        <w:t>. На основании протокола экспертной комиссии издается приказ Управления образования администрации Ангарского городского округа об итогах проведения конкурса.</w:t>
      </w:r>
    </w:p>
    <w:p w:rsidR="00292F41" w:rsidRPr="008F160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601">
        <w:rPr>
          <w:rFonts w:ascii="Times New Roman" w:hAnsi="Times New Roman" w:cs="Times New Roman"/>
          <w:sz w:val="24"/>
          <w:szCs w:val="24"/>
        </w:rPr>
        <w:t>4.1</w:t>
      </w:r>
      <w:r w:rsidR="00797E8F">
        <w:rPr>
          <w:rFonts w:ascii="Times New Roman" w:hAnsi="Times New Roman" w:cs="Times New Roman"/>
          <w:sz w:val="24"/>
          <w:szCs w:val="24"/>
        </w:rPr>
        <w:t>0</w:t>
      </w:r>
      <w:r w:rsidRPr="008F1601">
        <w:rPr>
          <w:rFonts w:ascii="Times New Roman" w:hAnsi="Times New Roman" w:cs="Times New Roman"/>
          <w:sz w:val="24"/>
          <w:szCs w:val="24"/>
        </w:rPr>
        <w:t>. Информация о победителях и призерах конкурса размещается на официальном сайте Центра</w:t>
      </w:r>
      <w:r w:rsidR="00797E8F">
        <w:rPr>
          <w:rFonts w:ascii="Times New Roman" w:hAnsi="Times New Roman" w:cs="Times New Roman"/>
          <w:sz w:val="24"/>
          <w:szCs w:val="24"/>
        </w:rPr>
        <w:t xml:space="preserve"> обеспечения развития образования</w:t>
      </w:r>
      <w:r w:rsidRPr="008F1601">
        <w:rPr>
          <w:rFonts w:ascii="Times New Roman" w:hAnsi="Times New Roman" w:cs="Times New Roman"/>
          <w:sz w:val="24"/>
          <w:szCs w:val="24"/>
        </w:rPr>
        <w:t>.</w:t>
      </w:r>
    </w:p>
    <w:p w:rsidR="00292F41" w:rsidRPr="00A16DF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92F41" w:rsidRPr="00A16DF1" w:rsidSect="00621E2F">
          <w:headerReference w:type="first" r:id="rId8"/>
          <w:pgSz w:w="11905" w:h="16837"/>
          <w:pgMar w:top="1134" w:right="851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к положению о муниципальном конкурсе «Педагогический дебют – 202</w:t>
      </w:r>
      <w:r w:rsidR="007271B5">
        <w:rPr>
          <w:rFonts w:ascii="Times New Roman" w:hAnsi="Times New Roman" w:cs="Times New Roman"/>
          <w:sz w:val="24"/>
          <w:szCs w:val="24"/>
        </w:rPr>
        <w:t>1</w:t>
      </w:r>
      <w:r w:rsidRPr="00A16DF1">
        <w:rPr>
          <w:rFonts w:ascii="Times New Roman" w:hAnsi="Times New Roman" w:cs="Times New Roman"/>
          <w:sz w:val="24"/>
          <w:szCs w:val="24"/>
        </w:rPr>
        <w:t>»</w:t>
      </w: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В Управление образования администрации Ангарского городского округа</w:t>
      </w:r>
    </w:p>
    <w:p w:rsidR="00292F41" w:rsidRPr="00A16DF1" w:rsidRDefault="00292F41" w:rsidP="00292F4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292F41" w:rsidRPr="00A16DF1" w:rsidRDefault="00292F41" w:rsidP="00292F41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24"/>
        </w:rPr>
      </w:pPr>
      <w:r w:rsidRPr="00A16DF1">
        <w:rPr>
          <w:rFonts w:ascii="Times New Roman" w:hAnsi="Times New Roman" w:cs="Times New Roman"/>
          <w:sz w:val="18"/>
          <w:szCs w:val="24"/>
        </w:rPr>
        <w:t>(Ф.И.О. участника конкурса с указанием должности и наименования образовательной организации)</w:t>
      </w: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Заявление</w:t>
      </w: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Прошу принять документы для участия в конкурсе среди молодых педагогических работников образовательных организаций Ангарского городского округа «Педагогический дебют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6DF1">
        <w:rPr>
          <w:rFonts w:ascii="Times New Roman" w:hAnsi="Times New Roman" w:cs="Times New Roman"/>
          <w:sz w:val="24"/>
          <w:szCs w:val="24"/>
        </w:rPr>
        <w:t>»</w:t>
      </w:r>
    </w:p>
    <w:p w:rsidR="00292F41" w:rsidRPr="00A16DF1" w:rsidRDefault="00292F41" w:rsidP="0029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292F41" w:rsidRPr="00A16DF1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16DF1">
        <w:rPr>
          <w:rFonts w:ascii="Times New Roman" w:hAnsi="Times New Roman" w:cs="Times New Roman"/>
          <w:sz w:val="18"/>
          <w:szCs w:val="24"/>
        </w:rPr>
        <w:t>(указать номинацию)</w:t>
      </w:r>
    </w:p>
    <w:p w:rsidR="00292F41" w:rsidRPr="00A16DF1" w:rsidRDefault="00292F41" w:rsidP="0029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_______________ /________________________________/</w:t>
      </w: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6DF1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A16DF1">
        <w:rPr>
          <w:rFonts w:ascii="Times New Roman" w:hAnsi="Times New Roman" w:cs="Times New Roman"/>
          <w:sz w:val="18"/>
          <w:szCs w:val="18"/>
        </w:rPr>
        <w:tab/>
      </w:r>
      <w:r w:rsidRPr="00A16DF1">
        <w:rPr>
          <w:rFonts w:ascii="Times New Roman" w:hAnsi="Times New Roman" w:cs="Times New Roman"/>
          <w:sz w:val="18"/>
          <w:szCs w:val="18"/>
        </w:rPr>
        <w:tab/>
        <w:t>расшифровка подписи (ФИО)</w:t>
      </w: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«____» ____________ 20___ год</w:t>
      </w: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D292E" w:rsidRPr="00A16DF1" w:rsidRDefault="009D292E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к положению о муниципальном конкурсе «Педагогический дебют – 202</w:t>
      </w:r>
      <w:r w:rsidR="007271B5">
        <w:rPr>
          <w:rFonts w:ascii="Times New Roman" w:hAnsi="Times New Roman" w:cs="Times New Roman"/>
          <w:sz w:val="24"/>
          <w:szCs w:val="24"/>
        </w:rPr>
        <w:t>1</w:t>
      </w:r>
      <w:r w:rsidRPr="00A16DF1">
        <w:rPr>
          <w:rFonts w:ascii="Times New Roman" w:hAnsi="Times New Roman" w:cs="Times New Roman"/>
          <w:sz w:val="24"/>
          <w:szCs w:val="24"/>
        </w:rPr>
        <w:t>»</w:t>
      </w: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pStyle w:val="10"/>
        <w:keepNext/>
        <w:keepLines/>
        <w:shd w:val="clear" w:color="auto" w:fill="auto"/>
        <w:spacing w:before="0" w:line="240" w:lineRule="auto"/>
        <w:ind w:left="3520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A16DF1">
        <w:rPr>
          <w:rFonts w:ascii="Times New Roman" w:hAnsi="Times New Roman" w:cs="Times New Roman"/>
          <w:sz w:val="24"/>
          <w:szCs w:val="24"/>
        </w:rPr>
        <w:t>АНКЕТА УЧАСТНИКА</w:t>
      </w:r>
      <w:bookmarkEnd w:id="1"/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1031"/>
        <w:gridCol w:w="1271"/>
        <w:gridCol w:w="675"/>
        <w:gridCol w:w="6"/>
        <w:gridCol w:w="5239"/>
      </w:tblGrid>
      <w:tr w:rsidR="00292F41" w:rsidRPr="00A16DF1" w:rsidTr="00E92AEA">
        <w:trPr>
          <w:trHeight w:val="499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</w:tr>
      <w:tr w:rsidR="00292F41" w:rsidRPr="00A16DF1" w:rsidTr="00E92AEA">
        <w:trPr>
          <w:trHeight w:val="288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Ангарский городской округ</w:t>
            </w:r>
          </w:p>
        </w:tc>
      </w:tr>
      <w:tr w:rsidR="00292F41" w:rsidRPr="00A16DF1" w:rsidTr="00E92AEA">
        <w:trPr>
          <w:trHeight w:val="288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064EF" w:rsidRDefault="00292F41" w:rsidP="00E92AEA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64E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</w:tr>
      <w:tr w:rsidR="00292F41" w:rsidRPr="00A16DF1" w:rsidTr="00E92AEA">
        <w:trPr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2. Им</w:t>
            </w:r>
            <w:bookmarkStart w:id="2" w:name="_GoBack"/>
            <w:bookmarkEnd w:id="2"/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064EF" w:rsidRDefault="00292F41" w:rsidP="00E92AEA">
            <w:pPr>
              <w:pStyle w:val="228"/>
              <w:shd w:val="clear" w:color="auto" w:fill="auto"/>
              <w:spacing w:before="0" w:line="240" w:lineRule="auto"/>
              <w:ind w:left="34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64EF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3. Отчество</w:t>
            </w:r>
          </w:p>
        </w:tc>
      </w:tr>
      <w:tr w:rsidR="00292F41" w:rsidRPr="00A16DF1" w:rsidTr="00E92AEA">
        <w:trPr>
          <w:trHeight w:val="562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 xml:space="preserve">4. Место работы. Полное наименование, место нахождения и адрес (индекс, область, населенный пункт, улица, дом), </w:t>
            </w:r>
            <w:r w:rsidRPr="00A16DF1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292F41" w:rsidRPr="00A16DF1" w:rsidTr="00E92AEA">
        <w:trPr>
          <w:trHeight w:val="607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8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292F4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5. Пол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292F4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6. Дата рождения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7. Адрес места жительства (регистрации) (индекс, область, населенный пункт,</w:t>
            </w:r>
            <w:r w:rsidRPr="00A16DF1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адрес места жительства), рабочий и сотовый телефоны</w:t>
            </w:r>
          </w:p>
        </w:tc>
      </w:tr>
      <w:tr w:rsidR="00292F41" w:rsidRPr="00A16DF1" w:rsidTr="00E92AEA">
        <w:trPr>
          <w:trHeight w:val="68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292F4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292F4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576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292F4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8. Место рождения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289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292F4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right"/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92F4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(республика, край, область, округ, город, район, поселок, село, деревня)</w:t>
            </w:r>
          </w:p>
        </w:tc>
      </w:tr>
      <w:tr w:rsidR="00292F41" w:rsidRPr="00A16DF1" w:rsidTr="00E92AEA">
        <w:trPr>
          <w:trHeight w:val="576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292F4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9. Образование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259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образовательного учреждения, год окончания)</w:t>
            </w:r>
          </w:p>
        </w:tc>
      </w:tr>
      <w:tr w:rsidR="00292F41" w:rsidRPr="00A16DF1" w:rsidTr="00E92AEA">
        <w:trPr>
          <w:trHeight w:val="288"/>
        </w:trPr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10. Занимаемая должность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288"/>
        </w:trPr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11. Ученая степень, ученое звание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288"/>
        </w:trPr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12. Квалификационная категория, срок действия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571"/>
        </w:trPr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 xml:space="preserve">13. </w:t>
            </w:r>
            <w:r w:rsidRPr="00A16DF1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работы:</w:t>
            </w:r>
            <w:r w:rsidRPr="00A16DF1">
              <w:rPr>
                <w:rStyle w:val="9"/>
                <w:sz w:val="24"/>
                <w:szCs w:val="24"/>
              </w:rPr>
              <w:t xml:space="preserve"> 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(общий)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571"/>
        </w:trPr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14. Стаж работы в системе образования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557"/>
        </w:trPr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292F41" w:rsidRDefault="00292F41" w:rsidP="00292F41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F4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Стаж работы в данном</w:t>
            </w:r>
            <w:r w:rsidRPr="00292F41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4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845"/>
        </w:trPr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292F41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Участвовали ранее в конкурсах</w:t>
            </w:r>
            <w:r w:rsidRPr="00A16DF1">
              <w:rPr>
                <w:rStyle w:val="11"/>
                <w:sz w:val="24"/>
                <w:szCs w:val="24"/>
              </w:rPr>
              <w:t xml:space="preserve"> 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профессионального мастерства?</w:t>
            </w:r>
            <w:r w:rsidRPr="00A16DF1">
              <w:rPr>
                <w:rStyle w:val="11"/>
                <w:sz w:val="24"/>
                <w:szCs w:val="24"/>
              </w:rPr>
              <w:t xml:space="preserve"> 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 xml:space="preserve">Если «да», </w:t>
            </w: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 xml:space="preserve">укажите </w:t>
            </w: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каких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41" w:rsidRPr="00A16DF1" w:rsidTr="00E92AEA">
        <w:trPr>
          <w:trHeight w:val="1278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292F41">
            <w:pPr>
              <w:pStyle w:val="228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. ФИО участника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 / _______________________/</w:t>
            </w:r>
          </w:p>
          <w:p w:rsidR="00292F41" w:rsidRPr="00A16DF1" w:rsidRDefault="00292F41" w:rsidP="00E92AEA">
            <w:pPr>
              <w:spacing w:after="0" w:line="240" w:lineRule="auto"/>
              <w:ind w:left="120" w:firstLine="660"/>
              <w:rPr>
                <w:rFonts w:ascii="Times New Roman" w:hAnsi="Times New Roman" w:cs="Times New Roman"/>
                <w:sz w:val="18"/>
                <w:szCs w:val="18"/>
              </w:rPr>
            </w:pPr>
            <w:r w:rsidRPr="00A16DF1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      (расшифровка подписи (ФИО)) </w:t>
            </w:r>
          </w:p>
          <w:p w:rsidR="00292F41" w:rsidRPr="00A16DF1" w:rsidRDefault="00292F41" w:rsidP="00E92AEA">
            <w:pPr>
              <w:spacing w:after="0" w:line="240" w:lineRule="auto"/>
              <w:ind w:left="120" w:firstLine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41" w:rsidRPr="00A16DF1" w:rsidRDefault="00292F41" w:rsidP="00E92AEA">
            <w:pPr>
              <w:spacing w:after="0" w:line="240" w:lineRule="auto"/>
              <w:ind w:left="12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411pt0pt"/>
                <w:rFonts w:eastAsiaTheme="minorHAnsi"/>
                <w:sz w:val="24"/>
                <w:szCs w:val="24"/>
              </w:rPr>
              <w:t>«__ »____________ 20___ г.</w:t>
            </w:r>
          </w:p>
        </w:tc>
      </w:tr>
      <w:tr w:rsidR="00292F41" w:rsidRPr="00A16DF1" w:rsidTr="00E92AEA">
        <w:trPr>
          <w:trHeight w:val="1302"/>
        </w:trPr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292F41">
            <w:pPr>
              <w:pStyle w:val="228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8</w:t>
            </w:r>
            <w:r w:rsidRPr="00A16DF1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. ФИО руководителя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 / _______________________/</w:t>
            </w:r>
          </w:p>
          <w:p w:rsidR="00292F41" w:rsidRPr="00A16DF1" w:rsidRDefault="00292F41" w:rsidP="00E92AEA">
            <w:pPr>
              <w:spacing w:after="0" w:line="240" w:lineRule="auto"/>
              <w:ind w:left="120" w:firstLine="660"/>
              <w:rPr>
                <w:rFonts w:ascii="Times New Roman" w:hAnsi="Times New Roman" w:cs="Times New Roman"/>
                <w:sz w:val="18"/>
                <w:szCs w:val="18"/>
              </w:rPr>
            </w:pPr>
            <w:r w:rsidRPr="00A16DF1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 (расшифровка подписи (ФИО)) </w:t>
            </w:r>
          </w:p>
          <w:p w:rsidR="00292F41" w:rsidRPr="00A16DF1" w:rsidRDefault="00292F41" w:rsidP="00E92AEA">
            <w:pPr>
              <w:spacing w:after="0" w:line="240" w:lineRule="auto"/>
              <w:ind w:left="120" w:firstLine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41" w:rsidRPr="00A16DF1" w:rsidRDefault="00292F41" w:rsidP="00E92AEA">
            <w:pPr>
              <w:spacing w:after="0" w:line="240" w:lineRule="auto"/>
              <w:ind w:left="12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411pt0pt"/>
                <w:rFonts w:eastAsiaTheme="minorHAnsi"/>
                <w:sz w:val="24"/>
                <w:szCs w:val="24"/>
              </w:rPr>
              <w:t>«__ »____________ 20___ г.</w:t>
            </w:r>
          </w:p>
        </w:tc>
      </w:tr>
    </w:tbl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к положению о муниципальном конкурсе «Педагогический дебют – 202</w:t>
      </w:r>
      <w:r w:rsidR="007271B5">
        <w:rPr>
          <w:rFonts w:ascii="Times New Roman" w:hAnsi="Times New Roman" w:cs="Times New Roman"/>
          <w:sz w:val="24"/>
          <w:szCs w:val="24"/>
        </w:rPr>
        <w:t>1</w:t>
      </w:r>
      <w:r w:rsidRPr="00A16DF1">
        <w:rPr>
          <w:rFonts w:ascii="Times New Roman" w:hAnsi="Times New Roman" w:cs="Times New Roman"/>
          <w:sz w:val="24"/>
          <w:szCs w:val="24"/>
        </w:rPr>
        <w:t>»</w:t>
      </w: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6DF1">
        <w:rPr>
          <w:rFonts w:ascii="Times New Roman" w:eastAsiaTheme="minorEastAsia" w:hAnsi="Times New Roman" w:cs="Times New Roman"/>
          <w:b/>
          <w:sz w:val="24"/>
          <w:szCs w:val="24"/>
        </w:rPr>
        <w:t>ПЕРЕЧЕНЬ ПОКАЗАТЕЛЕЙ, ПРИМЕНЯЕМЫХ ПРИ ПРОВЕДЕНИИ МУНИЦИПАЛЬНОГО КОНКУРСА «ПЕДАГОГИЧЕСКИЙ ДЕБЮТ – 202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A16DF1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292F41" w:rsidRPr="00A16DF1" w:rsidRDefault="00292F41" w:rsidP="00292F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6DF1">
        <w:rPr>
          <w:rFonts w:ascii="Times New Roman" w:eastAsiaTheme="minorEastAsia" w:hAnsi="Times New Roman" w:cs="Times New Roman"/>
          <w:b/>
          <w:sz w:val="24"/>
          <w:szCs w:val="24"/>
        </w:rPr>
        <w:t>«ЭССЕ»</w:t>
      </w:r>
    </w:p>
    <w:p w:rsidR="00292F41" w:rsidRPr="00A16DF1" w:rsidRDefault="00292F41" w:rsidP="00292F4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600"/>
      </w:tblPr>
      <w:tblGrid>
        <w:gridCol w:w="624"/>
        <w:gridCol w:w="6804"/>
        <w:gridCol w:w="1840"/>
      </w:tblGrid>
      <w:tr w:rsidR="00292F41" w:rsidRPr="00A16DF1" w:rsidTr="00E92AEA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292F41" w:rsidRPr="00A16DF1" w:rsidTr="00E92AEA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Собственная точка зрения при раскрытии темы эссе</w:t>
            </w:r>
          </w:p>
        </w:tc>
      </w:tr>
      <w:tr w:rsidR="00292F41" w:rsidRPr="00A16DF1" w:rsidTr="00E92AEA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представлена – 2;</w:t>
            </w:r>
          </w:p>
          <w:p w:rsidR="00292F41" w:rsidRPr="00A16DF1" w:rsidRDefault="00292F41" w:rsidP="00E92A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не представлена – 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92F41" w:rsidRPr="00A16DF1" w:rsidTr="00E92AEA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обоснованность собственных позиций</w:t>
            </w:r>
          </w:p>
        </w:tc>
      </w:tr>
      <w:tr w:rsidR="00292F41" w:rsidRPr="00A16DF1" w:rsidTr="00E92AEA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полном объеме – 2;</w:t>
            </w:r>
          </w:p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не в полном объеме – 1;</w:t>
            </w:r>
          </w:p>
          <w:p w:rsidR="00292F41" w:rsidRPr="00A16DF1" w:rsidRDefault="00292F41" w:rsidP="00E92A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не представлена – 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92F41" w:rsidRPr="00A16DF1" w:rsidTr="00E92AEA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творческих планов и проблем молодого педагога.</w:t>
            </w:r>
          </w:p>
          <w:p w:rsidR="00292F41" w:rsidRPr="00A16DF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Рациональность предлагаемых путей решения обозначенных проблем</w:t>
            </w:r>
          </w:p>
        </w:tc>
      </w:tr>
      <w:tr w:rsidR="00292F41" w:rsidRPr="00A16DF1" w:rsidTr="00E92AEA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полном объеме – 2;</w:t>
            </w:r>
          </w:p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не в полном объеме – 1;</w:t>
            </w:r>
          </w:p>
          <w:p w:rsidR="00292F41" w:rsidRPr="00A16DF1" w:rsidRDefault="00292F41" w:rsidP="00E92A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не представлена – 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92F41" w:rsidRPr="00A16DF1" w:rsidTr="00E92AEA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Оригинальность изложения (художественный стиль и нестандартность изложения; яркость и образность изложения)</w:t>
            </w:r>
          </w:p>
        </w:tc>
      </w:tr>
      <w:tr w:rsidR="00292F41" w:rsidRPr="00A16DF1" w:rsidTr="00E92AEA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rFonts w:eastAsia="Corbel"/>
                <w:sz w:val="24"/>
                <w:szCs w:val="24"/>
              </w:rPr>
            </w:pPr>
            <w:r w:rsidRPr="00A16DF1">
              <w:rPr>
                <w:rStyle w:val="FontStyle28"/>
                <w:rFonts w:eastAsia="Corbel"/>
                <w:sz w:val="24"/>
                <w:szCs w:val="24"/>
                <w:lang w:eastAsia="en-US"/>
              </w:rPr>
              <w:t xml:space="preserve">да – 2; </w:t>
            </w:r>
          </w:p>
          <w:p w:rsidR="00292F41" w:rsidRPr="00A16DF1" w:rsidRDefault="00292F41" w:rsidP="00E92AE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rFonts w:eastAsia="Corbel"/>
                <w:sz w:val="24"/>
                <w:szCs w:val="24"/>
                <w:lang w:eastAsia="en-US"/>
              </w:rPr>
            </w:pPr>
            <w:r w:rsidRPr="00A16DF1">
              <w:rPr>
                <w:rStyle w:val="FontStyle28"/>
                <w:rFonts w:eastAsia="Corbel"/>
                <w:sz w:val="24"/>
                <w:szCs w:val="24"/>
                <w:lang w:eastAsia="en-US"/>
              </w:rPr>
              <w:t xml:space="preserve">частично – 1; </w:t>
            </w:r>
          </w:p>
          <w:p w:rsidR="00292F41" w:rsidRPr="00A16DF1" w:rsidRDefault="00292F41" w:rsidP="00E92AE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rFonts w:eastAsia="Corbel"/>
                <w:sz w:val="24"/>
                <w:szCs w:val="24"/>
                <w:lang w:eastAsia="en-US"/>
              </w:rPr>
            </w:pPr>
            <w:r w:rsidRPr="00A16DF1">
              <w:rPr>
                <w:rStyle w:val="FontStyle28"/>
                <w:rFonts w:eastAsia="Corbel"/>
                <w:sz w:val="24"/>
                <w:szCs w:val="24"/>
                <w:lang w:eastAsia="en-US"/>
              </w:rPr>
              <w:t xml:space="preserve">нет – 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92F41" w:rsidRPr="00A16DF1" w:rsidTr="00E92AEA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pStyle w:val="Style6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 w:rsidRPr="00A16DF1">
              <w:rPr>
                <w:lang w:eastAsia="en-US"/>
              </w:rPr>
              <w:t>Языковая грамотность текста (орфографическая и синтаксическая)</w:t>
            </w:r>
          </w:p>
        </w:tc>
      </w:tr>
      <w:tr w:rsidR="00292F41" w:rsidRPr="00A16DF1" w:rsidTr="00E92AEA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41" w:rsidRPr="00A16DF1" w:rsidRDefault="00292F41" w:rsidP="00E92AE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rFonts w:eastAsia="Corbel"/>
                <w:sz w:val="24"/>
                <w:szCs w:val="24"/>
              </w:rPr>
            </w:pPr>
            <w:r w:rsidRPr="00A16DF1">
              <w:rPr>
                <w:rStyle w:val="FontStyle28"/>
                <w:rFonts w:eastAsia="Corbel"/>
                <w:sz w:val="24"/>
                <w:szCs w:val="24"/>
                <w:lang w:eastAsia="en-US"/>
              </w:rPr>
              <w:t xml:space="preserve">да – 2; </w:t>
            </w:r>
          </w:p>
          <w:p w:rsidR="00292F41" w:rsidRPr="00A16DF1" w:rsidRDefault="00292F41" w:rsidP="00E92AE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rFonts w:eastAsia="Corbel"/>
                <w:sz w:val="24"/>
                <w:szCs w:val="24"/>
                <w:lang w:eastAsia="en-US"/>
              </w:rPr>
            </w:pPr>
            <w:r w:rsidRPr="00A16DF1">
              <w:rPr>
                <w:rStyle w:val="FontStyle28"/>
                <w:rFonts w:eastAsia="Corbel"/>
                <w:sz w:val="24"/>
                <w:szCs w:val="24"/>
                <w:lang w:eastAsia="en-US"/>
              </w:rPr>
              <w:t xml:space="preserve">частично – 1; </w:t>
            </w:r>
          </w:p>
          <w:p w:rsidR="00292F41" w:rsidRPr="00A16DF1" w:rsidRDefault="00292F41" w:rsidP="00E92AE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rFonts w:eastAsia="Corbel"/>
                <w:sz w:val="24"/>
                <w:szCs w:val="24"/>
                <w:lang w:eastAsia="en-US"/>
              </w:rPr>
            </w:pPr>
            <w:r w:rsidRPr="00A16DF1">
              <w:rPr>
                <w:rStyle w:val="FontStyle28"/>
                <w:rFonts w:eastAsia="Corbel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1" w:rsidRPr="00A16DF1" w:rsidRDefault="00292F41" w:rsidP="00E92AE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rFonts w:eastAsia="Corbel"/>
                <w:sz w:val="24"/>
                <w:szCs w:val="24"/>
              </w:rPr>
            </w:pPr>
            <w:r w:rsidRPr="00A16DF1">
              <w:rPr>
                <w:rStyle w:val="FontStyle28"/>
                <w:rFonts w:eastAsia="Corbel"/>
                <w:sz w:val="24"/>
                <w:szCs w:val="24"/>
                <w:lang w:eastAsia="en-US"/>
              </w:rPr>
              <w:t>2</w:t>
            </w:r>
          </w:p>
        </w:tc>
      </w:tr>
    </w:tbl>
    <w:p w:rsidR="00292F41" w:rsidRPr="00A16DF1" w:rsidRDefault="00292F41" w:rsidP="00292F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jc w:val="center"/>
        <w:rPr>
          <w:rStyle w:val="34"/>
          <w:rFonts w:eastAsiaTheme="minorHAnsi"/>
          <w:b/>
          <w:sz w:val="24"/>
          <w:szCs w:val="24"/>
        </w:rPr>
      </w:pPr>
      <w:r w:rsidRPr="00A16DF1">
        <w:rPr>
          <w:rStyle w:val="34"/>
          <w:rFonts w:eastAsiaTheme="minorHAnsi"/>
          <w:b/>
          <w:sz w:val="24"/>
          <w:szCs w:val="24"/>
        </w:rPr>
        <w:t xml:space="preserve"> «САМОПРЕЗЕНТАЦИЯ»</w:t>
      </w:r>
    </w:p>
    <w:p w:rsidR="00292F41" w:rsidRPr="00A16DF1" w:rsidRDefault="00292F41" w:rsidP="00292F41">
      <w:pPr>
        <w:spacing w:after="0" w:line="240" w:lineRule="auto"/>
        <w:jc w:val="center"/>
        <w:rPr>
          <w:rStyle w:val="34"/>
          <w:rFonts w:eastAsiaTheme="minorHAnsi"/>
          <w:b/>
          <w:sz w:val="24"/>
          <w:szCs w:val="24"/>
        </w:rPr>
      </w:pPr>
      <w:r w:rsidRPr="00A16DF1">
        <w:rPr>
          <w:rStyle w:val="34"/>
          <w:rFonts w:eastAsiaTheme="minorHAnsi"/>
          <w:b/>
          <w:sz w:val="24"/>
          <w:szCs w:val="24"/>
        </w:rPr>
        <w:t>(«Мое педагогическое кредо»)</w:t>
      </w: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804"/>
        <w:gridCol w:w="1843"/>
        <w:gridCol w:w="1843"/>
      </w:tblGrid>
      <w:tr w:rsidR="00292F41" w:rsidRPr="00A16DF1" w:rsidTr="00E92AEA">
        <w:trPr>
          <w:gridAfter w:val="1"/>
          <w:wAfter w:w="1843" w:type="dxa"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12"/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12"/>
                <w:rFonts w:eastAsiaTheme="minorHAnsi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13"/>
                <w:rFonts w:eastAsiaTheme="minorHAnsi"/>
                <w:b/>
                <w:sz w:val="24"/>
                <w:szCs w:val="24"/>
              </w:rPr>
              <w:t>Макс балл</w:t>
            </w:r>
          </w:p>
        </w:tc>
      </w:tr>
      <w:tr w:rsidR="00292F41" w:rsidRPr="00A16DF1" w:rsidTr="00E92AEA">
        <w:trPr>
          <w:trHeight w:val="59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Культура речи; использование средств визуализации; ораторское мастерство (четкая дикция, эмоциональность, умение расставлять акценты в интонации).</w:t>
            </w:r>
          </w:p>
        </w:tc>
        <w:tc>
          <w:tcPr>
            <w:tcW w:w="1843" w:type="dxa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</w:p>
        </w:tc>
      </w:tr>
      <w:tr w:rsidR="00292F41" w:rsidRPr="00A16DF1" w:rsidTr="00E92AEA">
        <w:trPr>
          <w:gridAfter w:val="1"/>
          <w:wAfter w:w="1843" w:type="dxa"/>
          <w:trHeight w:val="5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37"/>
                <w:rFonts w:eastAsiaTheme="minorHAnsi"/>
                <w:sz w:val="24"/>
                <w:szCs w:val="24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Да – 2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Нет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  <w:r w:rsidRPr="00A16DF1">
              <w:rPr>
                <w:rStyle w:val="66"/>
                <w:rFonts w:eastAsiaTheme="minorHAnsi"/>
                <w:sz w:val="24"/>
                <w:szCs w:val="24"/>
              </w:rPr>
              <w:t>2</w:t>
            </w:r>
          </w:p>
        </w:tc>
      </w:tr>
      <w:tr w:rsidR="00292F41" w:rsidRPr="00A16DF1" w:rsidTr="00E92AEA">
        <w:trPr>
          <w:gridAfter w:val="1"/>
          <w:wAfter w:w="1843" w:type="dxa"/>
          <w:trHeight w:val="2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66"/>
                <w:rFonts w:eastAsiaTheme="minorHAnsi"/>
                <w:sz w:val="24"/>
                <w:szCs w:val="24"/>
              </w:rPr>
            </w:pPr>
            <w:r w:rsidRPr="00A16DF1">
              <w:rPr>
                <w:rStyle w:val="66"/>
                <w:rFonts w:eastAsiaTheme="minorHAnsi"/>
                <w:sz w:val="24"/>
                <w:szCs w:val="24"/>
              </w:rPr>
              <w:t>Представление себя в профессии</w:t>
            </w:r>
          </w:p>
        </w:tc>
      </w:tr>
      <w:tr w:rsidR="00292F41" w:rsidRPr="00A16DF1" w:rsidTr="00E92AEA">
        <w:trPr>
          <w:gridAfter w:val="1"/>
          <w:wAfter w:w="1843" w:type="dxa"/>
          <w:trHeight w:val="5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53"/>
                <w:rFonts w:eastAsiaTheme="minorHAnsi"/>
                <w:sz w:val="24"/>
                <w:szCs w:val="24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 xml:space="preserve">информация представлена </w:t>
            </w:r>
            <w:r w:rsidRPr="00A16DF1">
              <w:rPr>
                <w:rStyle w:val="54"/>
                <w:rFonts w:eastAsiaTheme="minorHAnsi"/>
                <w:sz w:val="24"/>
                <w:szCs w:val="24"/>
              </w:rPr>
              <w:t xml:space="preserve">- </w:t>
            </w:r>
            <w:r w:rsidRPr="00A16DF1">
              <w:rPr>
                <w:rStyle w:val="34"/>
                <w:rFonts w:eastAsiaTheme="minorHAnsi"/>
                <w:sz w:val="24"/>
                <w:szCs w:val="24"/>
              </w:rPr>
              <w:t>2;</w:t>
            </w:r>
            <w:r w:rsidRPr="00A16DF1">
              <w:rPr>
                <w:rStyle w:val="53"/>
                <w:rFonts w:eastAsiaTheme="minorHAnsi"/>
                <w:sz w:val="24"/>
                <w:szCs w:val="24"/>
              </w:rPr>
              <w:t xml:space="preserve"> 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37"/>
                <w:rFonts w:eastAsiaTheme="minorHAnsi"/>
                <w:sz w:val="24"/>
                <w:szCs w:val="24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 xml:space="preserve">информация не представлена </w:t>
            </w:r>
            <w:r w:rsidRPr="00A16DF1">
              <w:rPr>
                <w:rStyle w:val="54"/>
                <w:rFonts w:eastAsiaTheme="minorHAnsi"/>
                <w:sz w:val="24"/>
                <w:szCs w:val="24"/>
              </w:rPr>
              <w:t xml:space="preserve">- </w:t>
            </w:r>
            <w:r w:rsidRPr="00A16DF1">
              <w:rPr>
                <w:rStyle w:val="37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  <w:r w:rsidRPr="00A16DF1">
              <w:rPr>
                <w:rStyle w:val="66"/>
                <w:rFonts w:eastAsiaTheme="minorHAnsi"/>
                <w:sz w:val="24"/>
                <w:szCs w:val="24"/>
              </w:rPr>
              <w:t>2</w:t>
            </w:r>
          </w:p>
        </w:tc>
      </w:tr>
      <w:tr w:rsidR="00292F41" w:rsidRPr="00A16DF1" w:rsidTr="00E92AEA">
        <w:trPr>
          <w:gridAfter w:val="1"/>
          <w:wAfter w:w="1843" w:type="dxa"/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Представление собственного сайта в информационно-телекоммуникационной сети «Интернет» (с указанием адреса)</w:t>
            </w:r>
          </w:p>
        </w:tc>
      </w:tr>
      <w:tr w:rsidR="00292F41" w:rsidRPr="00A16DF1" w:rsidTr="00E92AEA">
        <w:trPr>
          <w:gridAfter w:val="1"/>
          <w:wAfter w:w="1843" w:type="dxa"/>
          <w:trHeight w:val="8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55"/>
                <w:rFonts w:eastAsiaTheme="minorHAnsi"/>
                <w:sz w:val="24"/>
                <w:szCs w:val="24"/>
              </w:rPr>
            </w:pPr>
            <w:r w:rsidRPr="00A16DF1">
              <w:rPr>
                <w:rStyle w:val="55"/>
                <w:rFonts w:eastAsiaTheme="minorHAnsi"/>
                <w:sz w:val="24"/>
                <w:szCs w:val="24"/>
              </w:rPr>
              <w:t>соответствует показателю, в полном объеме – 2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55"/>
                <w:rFonts w:eastAsiaTheme="minorHAnsi"/>
                <w:sz w:val="24"/>
                <w:szCs w:val="24"/>
              </w:rPr>
            </w:pPr>
            <w:r w:rsidRPr="00A16DF1">
              <w:rPr>
                <w:rStyle w:val="55"/>
                <w:rFonts w:eastAsiaTheme="minorHAnsi"/>
                <w:sz w:val="24"/>
                <w:szCs w:val="24"/>
              </w:rPr>
              <w:t>соответствует показателю, не в полном объеме – 1</w:t>
            </w:r>
          </w:p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F1">
              <w:rPr>
                <w:rStyle w:val="55"/>
                <w:rFonts w:eastAsiaTheme="minorHAnsi"/>
                <w:sz w:val="24"/>
                <w:szCs w:val="24"/>
              </w:rPr>
              <w:t>не соответствует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  <w:r w:rsidRPr="00A16DF1">
              <w:rPr>
                <w:rStyle w:val="66"/>
                <w:rFonts w:eastAsiaTheme="minorHAnsi"/>
                <w:sz w:val="24"/>
                <w:szCs w:val="24"/>
              </w:rPr>
              <w:t>2</w:t>
            </w:r>
          </w:p>
        </w:tc>
      </w:tr>
      <w:tr w:rsidR="00292F41" w:rsidRPr="00A16DF1" w:rsidTr="00E92AEA">
        <w:trPr>
          <w:gridAfter w:val="1"/>
          <w:wAfter w:w="1843" w:type="dxa"/>
          <w:trHeight w:val="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Соблюдение временного регламента 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</w:p>
        </w:tc>
      </w:tr>
      <w:tr w:rsidR="00292F41" w:rsidRPr="00A16DF1" w:rsidTr="00E92AEA">
        <w:trPr>
          <w:gridAfter w:val="1"/>
          <w:wAfter w:w="1843" w:type="dxa"/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37"/>
                <w:rFonts w:eastAsiaTheme="minorHAnsi"/>
                <w:sz w:val="24"/>
                <w:szCs w:val="24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Да – 2</w:t>
            </w:r>
          </w:p>
          <w:p w:rsidR="00292F41" w:rsidRPr="00A16DF1" w:rsidRDefault="00292F41" w:rsidP="00E92AEA">
            <w:pPr>
              <w:pStyle w:val="228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F1">
              <w:rPr>
                <w:rStyle w:val="37"/>
                <w:rFonts w:eastAsiaTheme="minorHAnsi"/>
                <w:sz w:val="24"/>
                <w:szCs w:val="24"/>
              </w:rPr>
              <w:t>Нет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  <w:r w:rsidRPr="00A16DF1">
              <w:rPr>
                <w:rStyle w:val="66"/>
                <w:rFonts w:eastAsiaTheme="minorHAnsi"/>
                <w:sz w:val="24"/>
                <w:szCs w:val="24"/>
              </w:rPr>
              <w:t>2</w:t>
            </w:r>
          </w:p>
        </w:tc>
      </w:tr>
    </w:tbl>
    <w:p w:rsidR="00292F41" w:rsidRPr="00A16DF1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41" w:rsidRPr="00A16DF1" w:rsidRDefault="00292F41" w:rsidP="00292F41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b/>
          <w:sz w:val="24"/>
          <w:szCs w:val="24"/>
        </w:rPr>
        <w:t>«ПУБЛИЧНОЕ ВЫСТУПЛЕНИЕ»</w:t>
      </w:r>
    </w:p>
    <w:p w:rsidR="00292F41" w:rsidRPr="00A16DF1" w:rsidRDefault="00292F41" w:rsidP="00292F41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804"/>
        <w:gridCol w:w="1843"/>
      </w:tblGrid>
      <w:tr w:rsidR="00292F41" w:rsidRPr="00A16DF1" w:rsidTr="00E92AE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292F41" w:rsidRPr="00A16DF1" w:rsidTr="00E92AEA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32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Ясность и четкость аргументов по заявленной теме</w:t>
            </w:r>
          </w:p>
        </w:tc>
      </w:tr>
      <w:tr w:rsidR="00292F41" w:rsidRPr="00A16DF1" w:rsidTr="00E92AEA">
        <w:trPr>
          <w:trHeight w:val="7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 xml:space="preserve">информация представлена в полном объеме – 2; 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информация представлена не в полном объеме -</w:t>
            </w:r>
            <w:r w:rsidRPr="00A16DF1">
              <w:rPr>
                <w:rStyle w:val="197"/>
                <w:rFonts w:eastAsiaTheme="minorHAnsi"/>
                <w:bCs/>
                <w:sz w:val="24"/>
                <w:szCs w:val="24"/>
              </w:rPr>
              <w:t xml:space="preserve"> 1</w:t>
            </w:r>
            <w:r w:rsidRPr="00A16DF1">
              <w:rPr>
                <w:rStyle w:val="197"/>
                <w:rFonts w:eastAsiaTheme="minorHAnsi"/>
                <w:sz w:val="24"/>
                <w:szCs w:val="24"/>
              </w:rPr>
              <w:t>;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информация не представлена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2</w:t>
            </w:r>
          </w:p>
        </w:tc>
      </w:tr>
      <w:tr w:rsidR="00292F41" w:rsidRPr="00A16DF1" w:rsidTr="00E92AE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199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spacing w:after="0" w:line="240" w:lineRule="auto"/>
              <w:ind w:left="132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Глубина и оригинальность раскрытия темы, умение рассмотреть проблему с нетрадиционной точки зрения</w:t>
            </w:r>
          </w:p>
        </w:tc>
      </w:tr>
      <w:tr w:rsidR="00292F41" w:rsidRPr="00A16DF1" w:rsidTr="00E92AEA">
        <w:trPr>
          <w:trHeight w:val="7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199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информация представлена в полном объеме - 2;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 xml:space="preserve"> информация представлена не в полном объеме -</w:t>
            </w:r>
            <w:r w:rsidRPr="00A16DF1">
              <w:rPr>
                <w:rStyle w:val="197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A16DF1">
              <w:rPr>
                <w:rStyle w:val="197"/>
                <w:rFonts w:eastAsiaTheme="minorHAnsi"/>
                <w:bCs/>
                <w:sz w:val="24"/>
                <w:szCs w:val="24"/>
              </w:rPr>
              <w:t>1</w:t>
            </w:r>
            <w:r w:rsidRPr="00A16DF1">
              <w:rPr>
                <w:rStyle w:val="197"/>
                <w:rFonts w:eastAsiaTheme="minorHAnsi"/>
                <w:sz w:val="24"/>
                <w:szCs w:val="24"/>
              </w:rPr>
              <w:t xml:space="preserve">; 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информация не представлена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spacing w:after="0" w:line="240" w:lineRule="auto"/>
              <w:jc w:val="center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2</w:t>
            </w:r>
          </w:p>
        </w:tc>
      </w:tr>
      <w:tr w:rsidR="00292F41" w:rsidRPr="00A16DF1" w:rsidTr="00E92AEA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199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32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Наличие собственной позиции по заявленной теме</w:t>
            </w:r>
          </w:p>
        </w:tc>
      </w:tr>
      <w:tr w:rsidR="00292F41" w:rsidRPr="00A16DF1" w:rsidTr="00E92AEA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199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 xml:space="preserve">да- 2; 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нет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2</w:t>
            </w:r>
          </w:p>
        </w:tc>
      </w:tr>
      <w:tr w:rsidR="00292F41" w:rsidRPr="00A16DF1" w:rsidTr="00E92AEA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32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 xml:space="preserve">Взаимодействие с коллегами при обсуждении темы (установить диалог с коллегами при обсуждении темы, внимательно слушать, не уходить от темы обсуждения и др.)   </w:t>
            </w:r>
          </w:p>
        </w:tc>
      </w:tr>
      <w:tr w:rsidR="00292F41" w:rsidRPr="00A16DF1" w:rsidTr="00E92AEA">
        <w:trPr>
          <w:trHeight w:val="8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16"/>
                <w:rFonts w:eastAsia="Century Gothic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 xml:space="preserve">информация представлена </w:t>
            </w:r>
            <w:r w:rsidRPr="00A16DF1">
              <w:rPr>
                <w:rStyle w:val="203"/>
                <w:rFonts w:eastAsiaTheme="minorHAnsi"/>
                <w:sz w:val="24"/>
                <w:szCs w:val="24"/>
              </w:rPr>
              <w:t>в</w:t>
            </w:r>
            <w:r w:rsidRPr="00A16DF1">
              <w:rPr>
                <w:rStyle w:val="215"/>
                <w:rFonts w:eastAsiaTheme="minorHAnsi"/>
                <w:sz w:val="24"/>
                <w:szCs w:val="24"/>
              </w:rPr>
              <w:t xml:space="preserve"> </w:t>
            </w:r>
            <w:r w:rsidRPr="00A16DF1">
              <w:rPr>
                <w:rStyle w:val="197"/>
                <w:rFonts w:eastAsiaTheme="minorHAnsi"/>
                <w:sz w:val="24"/>
                <w:szCs w:val="24"/>
              </w:rPr>
              <w:t xml:space="preserve">полном объеме </w:t>
            </w:r>
            <w:r w:rsidRPr="00A16DF1">
              <w:rPr>
                <w:rStyle w:val="203"/>
                <w:rFonts w:eastAsiaTheme="minorHAnsi"/>
                <w:sz w:val="24"/>
                <w:szCs w:val="24"/>
              </w:rPr>
              <w:t xml:space="preserve">- </w:t>
            </w:r>
            <w:r w:rsidRPr="00A16DF1">
              <w:rPr>
                <w:rStyle w:val="197"/>
                <w:rFonts w:eastAsiaTheme="minorHAnsi"/>
                <w:sz w:val="24"/>
                <w:szCs w:val="24"/>
              </w:rPr>
              <w:t>4:</w:t>
            </w:r>
            <w:r w:rsidRPr="00A16DF1">
              <w:rPr>
                <w:rStyle w:val="216"/>
                <w:rFonts w:eastAsia="Century Gothic"/>
                <w:sz w:val="24"/>
                <w:szCs w:val="24"/>
              </w:rPr>
              <w:t xml:space="preserve"> 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16"/>
                <w:rFonts w:eastAsia="Century Gothic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информация представлена не в</w:t>
            </w:r>
            <w:r w:rsidRPr="00A16DF1">
              <w:rPr>
                <w:rStyle w:val="216"/>
                <w:rFonts w:eastAsia="Century Gothic"/>
                <w:sz w:val="24"/>
                <w:szCs w:val="24"/>
              </w:rPr>
              <w:t xml:space="preserve"> </w:t>
            </w:r>
            <w:r w:rsidRPr="00A16DF1">
              <w:rPr>
                <w:rStyle w:val="197"/>
                <w:rFonts w:eastAsiaTheme="minorHAnsi"/>
                <w:sz w:val="24"/>
                <w:szCs w:val="24"/>
              </w:rPr>
              <w:t xml:space="preserve">полном объеме </w:t>
            </w:r>
            <w:r w:rsidRPr="00A16DF1">
              <w:rPr>
                <w:rStyle w:val="203"/>
                <w:rFonts w:eastAsiaTheme="minorHAnsi"/>
                <w:sz w:val="24"/>
                <w:szCs w:val="24"/>
              </w:rPr>
              <w:t xml:space="preserve">- </w:t>
            </w:r>
            <w:r w:rsidRPr="00A16DF1">
              <w:rPr>
                <w:rStyle w:val="197"/>
                <w:rFonts w:eastAsiaTheme="minorHAnsi"/>
                <w:sz w:val="24"/>
                <w:szCs w:val="24"/>
              </w:rPr>
              <w:t>1;</w:t>
            </w:r>
            <w:r w:rsidRPr="00A16DF1">
              <w:rPr>
                <w:rStyle w:val="216"/>
                <w:rFonts w:eastAsia="Century Gothic"/>
                <w:sz w:val="24"/>
                <w:szCs w:val="24"/>
              </w:rPr>
              <w:t xml:space="preserve"> 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информация не представлена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203"/>
                <w:rFonts w:eastAsiaTheme="minorHAnsi"/>
                <w:sz w:val="24"/>
                <w:szCs w:val="24"/>
              </w:rPr>
            </w:pPr>
            <w:r w:rsidRPr="00A16DF1">
              <w:rPr>
                <w:rStyle w:val="203"/>
                <w:rFonts w:eastAsiaTheme="minorHAnsi"/>
                <w:sz w:val="24"/>
                <w:szCs w:val="24"/>
              </w:rPr>
              <w:t>4</w:t>
            </w:r>
          </w:p>
        </w:tc>
      </w:tr>
      <w:tr w:rsidR="00292F41" w:rsidRPr="00A16DF1" w:rsidTr="00E92AEA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Убедительность выступления</w:t>
            </w:r>
          </w:p>
        </w:tc>
      </w:tr>
      <w:tr w:rsidR="00292F41" w:rsidRPr="00A16DF1" w:rsidTr="00E92AEA">
        <w:trPr>
          <w:trHeight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98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 xml:space="preserve">на высоком уровне </w:t>
            </w:r>
            <w:r w:rsidRPr="00A16DF1">
              <w:rPr>
                <w:rStyle w:val="219"/>
                <w:rFonts w:eastAsiaTheme="minorHAnsi"/>
                <w:sz w:val="24"/>
                <w:szCs w:val="24"/>
              </w:rPr>
              <w:t xml:space="preserve">- </w:t>
            </w:r>
            <w:r w:rsidRPr="00A16DF1">
              <w:rPr>
                <w:rStyle w:val="197"/>
                <w:rFonts w:eastAsiaTheme="minorHAnsi"/>
                <w:sz w:val="24"/>
                <w:szCs w:val="24"/>
              </w:rPr>
              <w:t>2;</w:t>
            </w:r>
            <w:r w:rsidRPr="00A16DF1">
              <w:rPr>
                <w:rStyle w:val="198"/>
                <w:rFonts w:eastAsiaTheme="minorHAnsi"/>
                <w:sz w:val="24"/>
                <w:szCs w:val="24"/>
              </w:rPr>
              <w:t xml:space="preserve"> 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 xml:space="preserve">на среднем уровне </w:t>
            </w:r>
            <w:r w:rsidRPr="00A16DF1">
              <w:rPr>
                <w:rStyle w:val="220"/>
                <w:rFonts w:eastAsiaTheme="minorHAnsi"/>
                <w:sz w:val="24"/>
                <w:szCs w:val="24"/>
              </w:rPr>
              <w:t xml:space="preserve">- </w:t>
            </w:r>
            <w:r w:rsidRPr="00A16DF1">
              <w:rPr>
                <w:rStyle w:val="19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199"/>
                <w:rFonts w:eastAsiaTheme="minorHAnsi"/>
                <w:sz w:val="24"/>
                <w:szCs w:val="24"/>
              </w:rPr>
            </w:pPr>
            <w:r w:rsidRPr="00A16DF1">
              <w:rPr>
                <w:rStyle w:val="199"/>
                <w:rFonts w:eastAsiaTheme="minorHAnsi"/>
                <w:sz w:val="24"/>
                <w:szCs w:val="24"/>
              </w:rPr>
              <w:t>2</w:t>
            </w:r>
          </w:p>
        </w:tc>
      </w:tr>
      <w:tr w:rsidR="00292F41" w:rsidRPr="00A16DF1" w:rsidTr="00E92AE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1">
              <w:rPr>
                <w:rStyle w:val="197"/>
                <w:rFonts w:eastAsiaTheme="minorHAnsi"/>
                <w:sz w:val="24"/>
                <w:szCs w:val="24"/>
              </w:rPr>
              <w:t>Умение аргументированно отвечать</w:t>
            </w:r>
            <w:r w:rsidRPr="00A16DF1">
              <w:rPr>
                <w:rStyle w:val="221"/>
                <w:rFonts w:eastAsiaTheme="minorHAnsi"/>
                <w:sz w:val="24"/>
                <w:szCs w:val="24"/>
              </w:rPr>
              <w:t xml:space="preserve"> </w:t>
            </w:r>
            <w:r w:rsidRPr="00A16DF1">
              <w:rPr>
                <w:rStyle w:val="197"/>
                <w:rFonts w:eastAsiaTheme="minorHAnsi"/>
                <w:sz w:val="24"/>
                <w:szCs w:val="24"/>
              </w:rPr>
              <w:t>на вопросы</w:t>
            </w:r>
          </w:p>
        </w:tc>
      </w:tr>
      <w:tr w:rsidR="00292F41" w:rsidRPr="00A16DF1" w:rsidTr="00E92AEA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222"/>
                <w:rFonts w:eastAsiaTheme="minorHAnsi"/>
                <w:sz w:val="24"/>
                <w:szCs w:val="24"/>
              </w:rPr>
            </w:pPr>
            <w:r w:rsidRPr="00A16DF1">
              <w:rPr>
                <w:rStyle w:val="203"/>
                <w:rFonts w:eastAsiaTheme="minorHAnsi"/>
                <w:sz w:val="24"/>
                <w:szCs w:val="24"/>
              </w:rPr>
              <w:t>да - 2;</w:t>
            </w:r>
            <w:r w:rsidRPr="00A16DF1">
              <w:rPr>
                <w:rStyle w:val="222"/>
                <w:rFonts w:eastAsiaTheme="minorHAnsi"/>
                <w:sz w:val="24"/>
                <w:szCs w:val="24"/>
              </w:rPr>
              <w:t xml:space="preserve"> 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197"/>
                <w:rFonts w:eastAsiaTheme="minorHAnsi"/>
                <w:sz w:val="24"/>
                <w:szCs w:val="24"/>
              </w:rPr>
            </w:pPr>
            <w:r w:rsidRPr="00A16DF1">
              <w:rPr>
                <w:rStyle w:val="203"/>
                <w:rFonts w:eastAsiaTheme="minorHAnsi"/>
                <w:sz w:val="24"/>
                <w:szCs w:val="24"/>
              </w:rPr>
              <w:t xml:space="preserve">нет </w:t>
            </w:r>
            <w:r w:rsidRPr="00A16DF1">
              <w:rPr>
                <w:rStyle w:val="205"/>
                <w:rFonts w:eastAsiaTheme="minorHAnsi"/>
                <w:sz w:val="24"/>
                <w:szCs w:val="24"/>
              </w:rPr>
              <w:t xml:space="preserve">- </w:t>
            </w:r>
            <w:r w:rsidRPr="00A16DF1">
              <w:rPr>
                <w:rStyle w:val="20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203"/>
                <w:rFonts w:eastAsiaTheme="minorHAnsi"/>
                <w:sz w:val="24"/>
                <w:szCs w:val="24"/>
              </w:rPr>
            </w:pPr>
            <w:r w:rsidRPr="00A16DF1">
              <w:rPr>
                <w:rStyle w:val="203"/>
                <w:rFonts w:eastAsiaTheme="minorHAnsi"/>
                <w:sz w:val="24"/>
                <w:szCs w:val="24"/>
              </w:rPr>
              <w:t>2</w:t>
            </w:r>
          </w:p>
        </w:tc>
      </w:tr>
      <w:tr w:rsidR="00292F41" w:rsidRPr="00A16DF1" w:rsidTr="00E92AEA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F1">
              <w:rPr>
                <w:rStyle w:val="223"/>
                <w:rFonts w:eastAsiaTheme="minorHAnsi"/>
                <w:sz w:val="24"/>
                <w:szCs w:val="24"/>
              </w:rPr>
              <w:t>Оригинальность представления</w:t>
            </w:r>
          </w:p>
        </w:tc>
      </w:tr>
      <w:tr w:rsidR="00292F41" w:rsidRPr="00A16DF1" w:rsidTr="00E92AEA">
        <w:trPr>
          <w:trHeight w:val="5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224"/>
                <w:rFonts w:eastAsiaTheme="minorHAnsi"/>
                <w:sz w:val="24"/>
                <w:szCs w:val="24"/>
              </w:rPr>
            </w:pPr>
            <w:r w:rsidRPr="00A16DF1">
              <w:rPr>
                <w:rStyle w:val="224"/>
                <w:rFonts w:eastAsiaTheme="minorHAnsi"/>
                <w:sz w:val="24"/>
                <w:szCs w:val="24"/>
              </w:rPr>
              <w:t xml:space="preserve">да - 2; 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16DF1">
              <w:rPr>
                <w:rStyle w:val="224"/>
                <w:rFonts w:eastAsiaTheme="minorHAnsi"/>
                <w:sz w:val="24"/>
                <w:szCs w:val="24"/>
              </w:rPr>
              <w:t xml:space="preserve">нет </w:t>
            </w:r>
            <w:r w:rsidRPr="00A16DF1">
              <w:rPr>
                <w:rStyle w:val="225"/>
                <w:rFonts w:eastAsiaTheme="minorHAnsi"/>
                <w:sz w:val="24"/>
                <w:szCs w:val="24"/>
              </w:rPr>
              <w:t xml:space="preserve">- </w:t>
            </w:r>
            <w:r w:rsidRPr="00A16DF1">
              <w:rPr>
                <w:rStyle w:val="224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203"/>
                <w:rFonts w:eastAsiaTheme="minorHAnsi"/>
                <w:sz w:val="24"/>
                <w:szCs w:val="24"/>
              </w:rPr>
            </w:pPr>
            <w:r w:rsidRPr="00A16DF1">
              <w:rPr>
                <w:rStyle w:val="203"/>
                <w:rFonts w:eastAsiaTheme="minorHAnsi"/>
                <w:sz w:val="24"/>
                <w:szCs w:val="24"/>
              </w:rPr>
              <w:t>2</w:t>
            </w:r>
          </w:p>
        </w:tc>
      </w:tr>
      <w:tr w:rsidR="00292F41" w:rsidRPr="00A16DF1" w:rsidTr="00E92AEA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F41" w:rsidRPr="00A16DF1" w:rsidRDefault="00292F41" w:rsidP="00E92AEA">
            <w:pPr>
              <w:pStyle w:val="228"/>
              <w:spacing w:before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F1">
              <w:rPr>
                <w:rStyle w:val="223"/>
                <w:rFonts w:eastAsiaTheme="minorHAnsi"/>
                <w:sz w:val="24"/>
                <w:szCs w:val="24"/>
              </w:rPr>
              <w:t>Соблюдение регламента</w:t>
            </w:r>
            <w:r w:rsidRPr="00A16DF1">
              <w:rPr>
                <w:rStyle w:val="224"/>
                <w:rFonts w:eastAsiaTheme="minorHAnsi"/>
                <w:sz w:val="24"/>
                <w:szCs w:val="24"/>
              </w:rPr>
              <w:t xml:space="preserve"> публичного выступления (8 минут)</w:t>
            </w:r>
          </w:p>
        </w:tc>
      </w:tr>
      <w:tr w:rsidR="00292F41" w:rsidRPr="00A16DF1" w:rsidTr="00E92AEA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226"/>
                <w:rFonts w:eastAsiaTheme="minorHAnsi"/>
                <w:sz w:val="24"/>
                <w:szCs w:val="24"/>
              </w:rPr>
            </w:pPr>
            <w:r w:rsidRPr="00A16DF1">
              <w:rPr>
                <w:rStyle w:val="224"/>
                <w:rFonts w:eastAsiaTheme="minorHAnsi"/>
                <w:sz w:val="24"/>
                <w:szCs w:val="24"/>
              </w:rPr>
              <w:t>да - 1;</w:t>
            </w:r>
            <w:r w:rsidRPr="00A16DF1">
              <w:rPr>
                <w:rStyle w:val="226"/>
                <w:rFonts w:eastAsiaTheme="minorHAnsi"/>
                <w:sz w:val="24"/>
                <w:szCs w:val="24"/>
              </w:rPr>
              <w:t xml:space="preserve"> </w:t>
            </w:r>
          </w:p>
          <w:p w:rsidR="00292F41" w:rsidRPr="00A16DF1" w:rsidRDefault="00292F41" w:rsidP="00E92AE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16DF1">
              <w:rPr>
                <w:rStyle w:val="226"/>
                <w:rFonts w:eastAsiaTheme="minorHAnsi"/>
                <w:sz w:val="24"/>
                <w:szCs w:val="24"/>
              </w:rPr>
              <w:t xml:space="preserve">нет </w:t>
            </w:r>
            <w:r w:rsidRPr="00A16DF1">
              <w:rPr>
                <w:rStyle w:val="227"/>
                <w:rFonts w:eastAsiaTheme="minorHAnsi"/>
                <w:sz w:val="24"/>
                <w:szCs w:val="24"/>
              </w:rPr>
              <w:t xml:space="preserve">- </w:t>
            </w:r>
            <w:r w:rsidRPr="00A16DF1">
              <w:rPr>
                <w:rStyle w:val="226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1" w:rsidRPr="00A16DF1" w:rsidRDefault="00292F41" w:rsidP="00E92AEA">
            <w:pPr>
              <w:pStyle w:val="228"/>
              <w:spacing w:before="0" w:line="240" w:lineRule="auto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 w:rsidRPr="00A16DF1">
              <w:rPr>
                <w:rStyle w:val="224"/>
                <w:rFonts w:eastAsiaTheme="minorHAnsi"/>
                <w:sz w:val="24"/>
                <w:szCs w:val="24"/>
              </w:rPr>
              <w:t>1</w:t>
            </w:r>
          </w:p>
        </w:tc>
      </w:tr>
    </w:tbl>
    <w:p w:rsidR="00292F41" w:rsidRPr="00A16DF1" w:rsidRDefault="00292F41" w:rsidP="00292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F41" w:rsidRDefault="00292F41" w:rsidP="00292F4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292F41" w:rsidRDefault="00292F41" w:rsidP="00292F4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  <w:sectPr w:rsidR="00292F41" w:rsidSect="00B97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6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41" w:rsidRPr="00A16DF1" w:rsidRDefault="00292F41" w:rsidP="00292F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16DF1">
        <w:rPr>
          <w:rFonts w:ascii="Times New Roman" w:hAnsi="Times New Roman" w:cs="Times New Roman"/>
          <w:sz w:val="24"/>
          <w:szCs w:val="24"/>
        </w:rPr>
        <w:t>к положению о муниципальном конкурсе «Педагогический дебют – 202</w:t>
      </w:r>
      <w:r w:rsidR="007271B5">
        <w:rPr>
          <w:rFonts w:ascii="Times New Roman" w:hAnsi="Times New Roman" w:cs="Times New Roman"/>
          <w:sz w:val="24"/>
          <w:szCs w:val="24"/>
        </w:rPr>
        <w:t>1</w:t>
      </w:r>
      <w:r w:rsidRPr="00A16DF1">
        <w:rPr>
          <w:rFonts w:ascii="Times New Roman" w:hAnsi="Times New Roman" w:cs="Times New Roman"/>
          <w:sz w:val="24"/>
          <w:szCs w:val="24"/>
        </w:rPr>
        <w:t>»</w:t>
      </w:r>
    </w:p>
    <w:p w:rsidR="00292F41" w:rsidRPr="00711666" w:rsidRDefault="00292F41" w:rsidP="00292F4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292F41" w:rsidRPr="00711666" w:rsidRDefault="00292F41" w:rsidP="00292F4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292F41" w:rsidRPr="00711666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6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92F41" w:rsidRPr="00711666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66">
        <w:rPr>
          <w:rFonts w:ascii="Times New Roman" w:hAnsi="Times New Roman" w:cs="Times New Roman"/>
          <w:b/>
          <w:sz w:val="24"/>
          <w:szCs w:val="24"/>
        </w:rPr>
        <w:t xml:space="preserve">КРИТЕРИЕВ И ПОКАЗАТЕЛЕЙ, ПРИМЕНЯЕМЫХ </w:t>
      </w:r>
      <w:r w:rsidRPr="00A16DF1">
        <w:rPr>
          <w:rFonts w:ascii="Times New Roman" w:eastAsiaTheme="minorEastAsia" w:hAnsi="Times New Roman" w:cs="Times New Roman"/>
          <w:b/>
          <w:sz w:val="24"/>
          <w:szCs w:val="24"/>
        </w:rPr>
        <w:t>ПРИ ПРОВЕДЕНИИ МУНИЦИПАЛЬНОГО КОНКУРСА «ПЕДАГОГИЧЕСКИЙ ДЕБЮТ – 202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A16DF1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292F41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F41" w:rsidRPr="00711666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66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ИНФОРМАЦИОННО-АНАЛИТИЧЕСКИЙ МАТЕРИАЛ </w:t>
      </w:r>
    </w:p>
    <w:p w:rsidR="00292F41" w:rsidRPr="00711666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41" w:rsidRPr="00711666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666">
        <w:rPr>
          <w:rFonts w:ascii="Times New Roman" w:hAnsi="Times New Roman" w:cs="Times New Roman"/>
          <w:sz w:val="24"/>
          <w:szCs w:val="24"/>
        </w:rPr>
        <w:t>ПО НОМИНАЦИИ: «ЛУЧШИЙ МОЛОДОЙ ПЕДАГОГИЧЕСКИЙ РАБОТНИК ОБЩЕОБРАЗОВАТЕЛЬНОЙ ОРГАНИЗАЦИИ»</w:t>
      </w:r>
    </w:p>
    <w:p w:rsidR="00292F41" w:rsidRPr="00711666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41" w:rsidRPr="00711666" w:rsidRDefault="00292F41" w:rsidP="00292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P214"/>
      <w:bookmarkEnd w:id="3"/>
      <w:r w:rsidRPr="00711666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1666">
        <w:rPr>
          <w:rFonts w:ascii="Times New Roman" w:hAnsi="Times New Roman" w:cs="Times New Roman"/>
          <w:sz w:val="24"/>
          <w:szCs w:val="24"/>
        </w:rPr>
        <w:t xml:space="preserve">. Обеспечение доступного качественного образования и формирование методической системы учителя </w:t>
      </w:r>
    </w:p>
    <w:p w:rsidR="00292F41" w:rsidRPr="00711666" w:rsidRDefault="00292F41" w:rsidP="00292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"/>
        <w:gridCol w:w="6662"/>
        <w:gridCol w:w="1723"/>
      </w:tblGrid>
      <w:tr w:rsidR="00292F41" w:rsidRPr="00711666" w:rsidTr="00E92AEA">
        <w:trPr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292F41" w:rsidRPr="00711666" w:rsidTr="00E92AEA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педагогических разработок (серии педагогических мероприятий и т.д.) </w:t>
            </w:r>
          </w:p>
        </w:tc>
      </w:tr>
      <w:tr w:rsidR="00292F41" w:rsidRPr="00711666" w:rsidTr="00E92A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31" w:type="dxa"/>
            <w:vMerge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и подтверждена соответствующими документами - 2;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представлена, но не подтверждена соответствующими документами – 0,5;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</w:t>
            </w:r>
          </w:p>
        </w:tc>
        <w:tc>
          <w:tcPr>
            <w:tcW w:w="172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F41" w:rsidRPr="00711666" w:rsidTr="00E92A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</w:tcBorders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информационно-телекоммуникационной сети «Интернет» (с указанием адреса). (Содержательность: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информации. Концептуальность и эргономичность: соответствие типа ресурса его содержанию; доступность использования; обеспечение обратной связи.)</w:t>
            </w:r>
          </w:p>
        </w:tc>
      </w:tr>
      <w:tr w:rsidR="00292F41" w:rsidRPr="00711666" w:rsidTr="00E92A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Соответствует показателю, в полном объеме – 2;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Соответствует показателю, не в полном объеме – 1;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– 0 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2F41" w:rsidRPr="00711666" w:rsidRDefault="00292F41" w:rsidP="00292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92F41" w:rsidRPr="00711666" w:rsidRDefault="00292F41" w:rsidP="00292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11666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1666">
        <w:rPr>
          <w:rFonts w:ascii="Times New Roman" w:hAnsi="Times New Roman" w:cs="Times New Roman"/>
          <w:sz w:val="24"/>
          <w:szCs w:val="24"/>
        </w:rPr>
        <w:t>. Социально-педагогическое обеспечение развития личности обучающихся</w:t>
      </w:r>
    </w:p>
    <w:p w:rsidR="00292F41" w:rsidRPr="00711666" w:rsidRDefault="00292F41" w:rsidP="00292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6662"/>
        <w:gridCol w:w="1757"/>
      </w:tblGrid>
      <w:tr w:rsidR="00292F41" w:rsidRPr="00711666" w:rsidTr="00E92AEA">
        <w:trPr>
          <w:jc w:val="center"/>
        </w:trPr>
        <w:tc>
          <w:tcPr>
            <w:tcW w:w="766" w:type="dxa"/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57" w:type="dxa"/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292F41" w:rsidRPr="00711666" w:rsidTr="00E92AEA">
        <w:trPr>
          <w:jc w:val="center"/>
        </w:trPr>
        <w:tc>
          <w:tcPr>
            <w:tcW w:w="766" w:type="dxa"/>
            <w:vMerge w:val="restart"/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9" w:type="dxa"/>
            <w:gridSpan w:val="2"/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социальных практиках, социальных проектах, в том числе включенность обучающихся в различные формы внеурочной деятельности</w:t>
            </w:r>
          </w:p>
        </w:tc>
      </w:tr>
      <w:tr w:rsidR="00292F41" w:rsidRPr="00711666" w:rsidTr="00E92AEA">
        <w:trPr>
          <w:jc w:val="center"/>
        </w:trPr>
        <w:tc>
          <w:tcPr>
            <w:tcW w:w="766" w:type="dxa"/>
            <w:vMerge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и подтверждена соответствующими </w:t>
            </w:r>
            <w:r w:rsidRPr="007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документами – 2; </w:t>
            </w:r>
          </w:p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представлена, но не подтверждена соответствующими документами – 0,5; 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- 0</w:t>
            </w:r>
          </w:p>
        </w:tc>
        <w:tc>
          <w:tcPr>
            <w:tcW w:w="1757" w:type="dxa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92F41" w:rsidRPr="00711666" w:rsidTr="00E92AEA">
        <w:trPr>
          <w:trHeight w:val="416"/>
          <w:jc w:val="center"/>
        </w:trPr>
        <w:tc>
          <w:tcPr>
            <w:tcW w:w="766" w:type="dxa"/>
            <w:vMerge w:val="restart"/>
            <w:vAlign w:val="center"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19" w:type="dxa"/>
            <w:gridSpan w:val="2"/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педагога с семьями обучающихся (законными представителями) обучающихся:</w:t>
            </w:r>
          </w:p>
        </w:tc>
      </w:tr>
      <w:tr w:rsidR="00292F41" w:rsidRPr="00711666" w:rsidTr="00E92AEA">
        <w:trPr>
          <w:jc w:val="center"/>
        </w:trPr>
        <w:tc>
          <w:tcPr>
            <w:tcW w:w="766" w:type="dxa"/>
            <w:vMerge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и подтверждена соответствующими документами – 2; </w:t>
            </w:r>
          </w:p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представлена, но не подтверждена соответствующими документами – 0,5; 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</w:t>
            </w:r>
          </w:p>
        </w:tc>
        <w:tc>
          <w:tcPr>
            <w:tcW w:w="1757" w:type="dxa"/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2F41" w:rsidRPr="00711666" w:rsidRDefault="00292F41" w:rsidP="00292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92F41" w:rsidRPr="00711666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666">
        <w:rPr>
          <w:rFonts w:ascii="Times New Roman" w:hAnsi="Times New Roman" w:cs="Times New Roman"/>
          <w:sz w:val="24"/>
          <w:szCs w:val="24"/>
        </w:rPr>
        <w:t>ПО НОМИНАЦИИ: «ЛУЧШИЙ МОЛОДОЙ ПЕДАГОГИЧЕСКИЙ РАБОТНИК  ДОШКОЛЬНОЙ ОБРАЗОВАТЕЛЬНОЙ ОРГАНИЗАЦИИ»</w:t>
      </w:r>
    </w:p>
    <w:p w:rsidR="00292F41" w:rsidRPr="00711666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41" w:rsidRPr="00711666" w:rsidRDefault="00292F41" w:rsidP="002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66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1666">
        <w:rPr>
          <w:rFonts w:ascii="Times New Roman" w:hAnsi="Times New Roman" w:cs="Times New Roman"/>
          <w:sz w:val="24"/>
          <w:szCs w:val="24"/>
        </w:rPr>
        <w:t>. Уровень организации образовательного процесса в группе детей дошкольного возраста, в которой непосредственно осуществляет трудовую деятельность молодой воспитатель и формирование методической системы педагога</w:t>
      </w:r>
    </w:p>
    <w:p w:rsidR="00292F41" w:rsidRPr="00711666" w:rsidRDefault="00292F41" w:rsidP="00292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"/>
        <w:gridCol w:w="6662"/>
        <w:gridCol w:w="1753"/>
      </w:tblGrid>
      <w:tr w:rsidR="00292F41" w:rsidRPr="00711666" w:rsidTr="00E92AEA">
        <w:trPr>
          <w:jc w:val="center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292F41" w:rsidRPr="00711666" w:rsidTr="00E92AEA">
        <w:trPr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 реализуемой образовательной программе дошкольного образования</w:t>
            </w:r>
          </w:p>
        </w:tc>
      </w:tr>
      <w:tr w:rsidR="00292F41" w:rsidRPr="00711666" w:rsidTr="00E92AEA">
        <w:trPr>
          <w:jc w:val="center"/>
        </w:trPr>
        <w:tc>
          <w:tcPr>
            <w:tcW w:w="762" w:type="dxa"/>
            <w:vMerge/>
            <w:tcBorders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vAlign w:val="center"/>
          </w:tcPr>
          <w:p w:rsidR="00292F41" w:rsidRPr="00711666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полном объеме – 2;</w:t>
            </w:r>
          </w:p>
          <w:p w:rsidR="00292F41" w:rsidRPr="00711666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не в полном объеме – 1;</w:t>
            </w:r>
          </w:p>
          <w:p w:rsidR="00292F41" w:rsidRPr="00711666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-  0</w:t>
            </w:r>
          </w:p>
        </w:tc>
        <w:tc>
          <w:tcPr>
            <w:tcW w:w="1753" w:type="dxa"/>
            <w:tcBorders>
              <w:top w:val="single" w:sz="4" w:space="0" w:color="auto"/>
              <w:bottom w:val="nil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F41" w:rsidRPr="00711666" w:rsidTr="00E92AEA">
        <w:trPr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образовательных маршрутов для детей (карт индивидуального развития)</w:t>
            </w:r>
          </w:p>
        </w:tc>
      </w:tr>
      <w:tr w:rsidR="00292F41" w:rsidRPr="00711666" w:rsidTr="00E92AEA">
        <w:trPr>
          <w:jc w:val="center"/>
        </w:trPr>
        <w:tc>
          <w:tcPr>
            <w:tcW w:w="762" w:type="dxa"/>
            <w:vMerge/>
            <w:tcBorders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41" w:rsidRPr="00711666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полном объеме – 2;</w:t>
            </w:r>
          </w:p>
          <w:p w:rsidR="00292F41" w:rsidRPr="00711666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не в полном объеме – 1;</w:t>
            </w:r>
          </w:p>
          <w:p w:rsidR="00292F41" w:rsidRPr="00711666" w:rsidRDefault="00292F41" w:rsidP="00E9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-  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F41" w:rsidRPr="00711666" w:rsidTr="00E92AEA">
        <w:trPr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педагогических разработок (серии педагогических мероприятий и т.д.) (за последние три года) </w:t>
            </w:r>
          </w:p>
        </w:tc>
      </w:tr>
      <w:tr w:rsidR="00292F41" w:rsidRPr="00711666" w:rsidTr="00E92A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2" w:type="dxa"/>
            <w:vMerge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и подтверждена соответствующими документами - 2; </w:t>
            </w:r>
          </w:p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представлена, но не подтверждена соответствующими документами – 0,5; 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- 0</w:t>
            </w:r>
          </w:p>
        </w:tc>
        <w:tc>
          <w:tcPr>
            <w:tcW w:w="175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F41" w:rsidRPr="00711666" w:rsidTr="00E92A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</w:tcBorders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сайта в информационно-телекоммуникационной сети «Интернет» (с указанием адреса). (Содержательность: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информации. Концептуальность и эргономичность: соответствие типа ресурса его содержанию; доступность использования; обеспечение </w:t>
            </w:r>
            <w:r w:rsidRPr="007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обратной связи)</w:t>
            </w:r>
          </w:p>
        </w:tc>
      </w:tr>
      <w:tr w:rsidR="00292F41" w:rsidRPr="00711666" w:rsidTr="00E92A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62" w:type="dxa"/>
            <w:vMerge/>
            <w:tcBorders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Соответствует показателю, в полном объеме – 2;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Соответствует показателю, не в полном объеме – 1;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– 0 </w:t>
            </w:r>
          </w:p>
        </w:tc>
        <w:tc>
          <w:tcPr>
            <w:tcW w:w="1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2F41" w:rsidRPr="00711666" w:rsidRDefault="00292F41" w:rsidP="00292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92F41" w:rsidRPr="00711666" w:rsidRDefault="00292F41" w:rsidP="00292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666">
        <w:rPr>
          <w:rFonts w:ascii="Times New Roman" w:hAnsi="Times New Roman" w:cs="Times New Roman"/>
          <w:sz w:val="24"/>
          <w:szCs w:val="24"/>
        </w:rPr>
        <w:t>ПО НОМИНАЦИИ: «ЛУЧШИЙ МОЛОДОЙ ПЕДАГОГИЧЕСКИЙ РАБОТНИК ОРГАНИЗАЦИИ ДОПОЛНИТЕЛЬНОГО ОБРАЗОВАНИЯ»</w:t>
      </w:r>
    </w:p>
    <w:p w:rsidR="00292F41" w:rsidRPr="00711666" w:rsidRDefault="00292F41" w:rsidP="00292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F41" w:rsidRPr="00711666" w:rsidRDefault="00292F41" w:rsidP="0029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666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1666">
        <w:rPr>
          <w:rFonts w:ascii="Times New Roman" w:hAnsi="Times New Roman" w:cs="Times New Roman"/>
          <w:sz w:val="24"/>
          <w:szCs w:val="24"/>
        </w:rPr>
        <w:t>. Эффективность учебно-воспитательной работы и формирование методической системы педагога</w:t>
      </w:r>
    </w:p>
    <w:p w:rsidR="00292F41" w:rsidRPr="00711666" w:rsidRDefault="00292F41" w:rsidP="00292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6662"/>
        <w:gridCol w:w="1844"/>
      </w:tblGrid>
      <w:tr w:rsidR="00292F41" w:rsidRPr="00711666" w:rsidTr="00E92AEA">
        <w:trPr>
          <w:jc w:val="center"/>
        </w:trPr>
        <w:tc>
          <w:tcPr>
            <w:tcW w:w="660" w:type="dxa"/>
            <w:shd w:val="clear" w:color="auto" w:fill="auto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4" w:type="dxa"/>
            <w:shd w:val="clear" w:color="auto" w:fill="auto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292F41" w:rsidRPr="00711666" w:rsidTr="00E92AEA">
        <w:trPr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педагогических разработок (серии педагогических мероприятий и т.д.)</w:t>
            </w:r>
          </w:p>
        </w:tc>
      </w:tr>
      <w:tr w:rsidR="00292F41" w:rsidRPr="00711666" w:rsidTr="00E92AEA">
        <w:trPr>
          <w:jc w:val="center"/>
        </w:trPr>
        <w:tc>
          <w:tcPr>
            <w:tcW w:w="660" w:type="dxa"/>
            <w:vMerge/>
            <w:shd w:val="clear" w:color="auto" w:fill="auto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и подтверждена соответствующими документами - 2; </w:t>
            </w:r>
          </w:p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представлена, но не подтверждена соответствующими документами – 0,5; 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- 0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F41" w:rsidRPr="00711666" w:rsidTr="00E92AEA">
        <w:trPr>
          <w:jc w:val="center"/>
        </w:trPr>
        <w:tc>
          <w:tcPr>
            <w:tcW w:w="660" w:type="dxa"/>
            <w:vMerge w:val="restart"/>
            <w:shd w:val="clear" w:color="auto" w:fill="auto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292F41" w:rsidRPr="00711666" w:rsidRDefault="00292F41" w:rsidP="00E9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информационно-телекоммуникационной сети «Интернет» (с указанием адреса). (Содержательность: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информации. Концептуальность и эргономичность: соответствие типа ресурса его содержанию; доступность использования; обеспечение обратной связи)</w:t>
            </w:r>
          </w:p>
        </w:tc>
      </w:tr>
      <w:tr w:rsidR="00292F41" w:rsidRPr="00711666" w:rsidTr="00E92AEA">
        <w:trPr>
          <w:trHeight w:val="704"/>
          <w:jc w:val="center"/>
        </w:trPr>
        <w:tc>
          <w:tcPr>
            <w:tcW w:w="660" w:type="dxa"/>
            <w:vMerge/>
            <w:shd w:val="clear" w:color="auto" w:fill="auto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Соответствует показателю, в полном объеме – 2;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Соответствует показателю, не в полном объеме – 1;</w:t>
            </w:r>
          </w:p>
          <w:p w:rsidR="00292F41" w:rsidRPr="00711666" w:rsidRDefault="00292F41" w:rsidP="00E9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– 0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2F41" w:rsidRPr="00711666" w:rsidRDefault="00292F41" w:rsidP="00292F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92F41" w:rsidRPr="00711666" w:rsidRDefault="00292F41" w:rsidP="00292F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66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1666">
        <w:rPr>
          <w:rFonts w:ascii="Times New Roman" w:hAnsi="Times New Roman" w:cs="Times New Roman"/>
          <w:sz w:val="24"/>
          <w:szCs w:val="24"/>
        </w:rPr>
        <w:t>. Социально-педагогическое обеспечение развития личности обучающихся</w:t>
      </w:r>
    </w:p>
    <w:tbl>
      <w:tblPr>
        <w:tblW w:w="0" w:type="auto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6136"/>
        <w:gridCol w:w="2222"/>
      </w:tblGrid>
      <w:tr w:rsidR="00292F41" w:rsidRPr="00711666" w:rsidTr="00E92AEA">
        <w:trPr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292F41" w:rsidRPr="00711666" w:rsidTr="00E92AEA">
        <w:trPr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общественно-значимых мероприятиях, в том числе в рамках социального партнерства</w:t>
            </w:r>
          </w:p>
        </w:tc>
      </w:tr>
      <w:tr w:rsidR="00292F41" w:rsidRPr="00711666" w:rsidTr="00E92A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05" w:type="dxa"/>
            <w:vMerge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bottom w:val="nil"/>
            </w:tcBorders>
          </w:tcPr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и подтверждена соответствующими документами -2; </w:t>
            </w:r>
          </w:p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представлена, но не подтверждена соответствующими документами – 0,5; 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- 0</w:t>
            </w:r>
          </w:p>
        </w:tc>
        <w:tc>
          <w:tcPr>
            <w:tcW w:w="2222" w:type="dxa"/>
            <w:tcBorders>
              <w:top w:val="nil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F41" w:rsidRPr="00711666" w:rsidTr="00E92AEA">
        <w:trPr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F41" w:rsidRPr="00711666" w:rsidRDefault="00292F41" w:rsidP="00E92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особыми образовательными потребностями (с лицами с ограниченными возможностями здоровья, одаренными детьми), детьми-сиротами, детьми, находящимися в трудной жизненной ситуации, детьми-мигрантами (в том числе проведение индивидуальной работы):</w:t>
            </w:r>
          </w:p>
        </w:tc>
      </w:tr>
      <w:tr w:rsidR="00292F41" w:rsidRPr="00711666" w:rsidTr="00E92A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292F41" w:rsidRPr="00711666" w:rsidRDefault="00292F41" w:rsidP="00E9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и подтверждена </w:t>
            </w:r>
            <w:r w:rsidRPr="007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соответствующими документами - 2; </w:t>
            </w:r>
          </w:p>
          <w:p w:rsidR="00292F41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представлена, но не подтверждена соответствующими документами – 0,5; </w:t>
            </w:r>
          </w:p>
          <w:p w:rsidR="00292F41" w:rsidRPr="00711666" w:rsidRDefault="00292F41" w:rsidP="00E92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- 0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41" w:rsidRPr="00711666" w:rsidRDefault="00292F41" w:rsidP="00E92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CE452F" w:rsidRDefault="00CE452F"/>
    <w:sectPr w:rsidR="00CE452F" w:rsidSect="00A9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FC" w:rsidRDefault="00801FFC">
      <w:pPr>
        <w:spacing w:after="0" w:line="240" w:lineRule="auto"/>
      </w:pPr>
      <w:r>
        <w:separator/>
      </w:r>
    </w:p>
  </w:endnote>
  <w:endnote w:type="continuationSeparator" w:id="0">
    <w:p w:rsidR="00801FFC" w:rsidRDefault="0080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FC" w:rsidRDefault="00801FFC">
      <w:pPr>
        <w:spacing w:after="0" w:line="240" w:lineRule="auto"/>
      </w:pPr>
      <w:r>
        <w:separator/>
      </w:r>
    </w:p>
  </w:footnote>
  <w:footnote w:type="continuationSeparator" w:id="0">
    <w:p w:rsidR="00801FFC" w:rsidRDefault="0080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9E" w:rsidRDefault="00801FFC">
    <w:pPr>
      <w:rPr>
        <w:rFonts w:ascii="Times New Roman" w:hAnsi="Times New Roman" w:cs="Times New Roman"/>
      </w:rPr>
    </w:pPr>
  </w:p>
  <w:p w:rsidR="0024489E" w:rsidRDefault="00801FFC">
    <w:pPr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3B1"/>
    <w:multiLevelType w:val="hybridMultilevel"/>
    <w:tmpl w:val="A9F6E4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0536F5"/>
    <w:multiLevelType w:val="hybridMultilevel"/>
    <w:tmpl w:val="29C6E432"/>
    <w:lvl w:ilvl="0" w:tplc="D8083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6D0075"/>
    <w:multiLevelType w:val="hybridMultilevel"/>
    <w:tmpl w:val="814E02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7B0B70"/>
    <w:multiLevelType w:val="hybridMultilevel"/>
    <w:tmpl w:val="02282F7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04214A"/>
    <w:multiLevelType w:val="hybridMultilevel"/>
    <w:tmpl w:val="56E4EA1C"/>
    <w:lvl w:ilvl="0" w:tplc="D8083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F41"/>
    <w:rsid w:val="00292F41"/>
    <w:rsid w:val="003D66F6"/>
    <w:rsid w:val="007271B5"/>
    <w:rsid w:val="00797E8F"/>
    <w:rsid w:val="00801FFC"/>
    <w:rsid w:val="008C3DC7"/>
    <w:rsid w:val="009D292E"/>
    <w:rsid w:val="00A064EF"/>
    <w:rsid w:val="00A92D3E"/>
    <w:rsid w:val="00B622A2"/>
    <w:rsid w:val="00CE452F"/>
    <w:rsid w:val="00FE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41"/>
    <w:pPr>
      <w:ind w:left="720"/>
      <w:contextualSpacing/>
    </w:pPr>
  </w:style>
  <w:style w:type="character" w:styleId="a4">
    <w:name w:val="Hyperlink"/>
    <w:uiPriority w:val="99"/>
    <w:rsid w:val="00292F4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5">
    <w:name w:val="Основной текст_"/>
    <w:link w:val="228"/>
    <w:rsid w:val="00292F41"/>
    <w:rPr>
      <w:shd w:val="clear" w:color="auto" w:fill="FFFFFF"/>
    </w:rPr>
  </w:style>
  <w:style w:type="character" w:customStyle="1" w:styleId="1">
    <w:name w:val="Заголовок №1_"/>
    <w:link w:val="10"/>
    <w:rsid w:val="00292F41"/>
    <w:rPr>
      <w:spacing w:val="20"/>
      <w:sz w:val="25"/>
      <w:szCs w:val="25"/>
      <w:shd w:val="clear" w:color="auto" w:fill="FFFFFF"/>
    </w:rPr>
  </w:style>
  <w:style w:type="character" w:customStyle="1" w:styleId="2">
    <w:name w:val="Основной текст2"/>
    <w:rsid w:val="00292F41"/>
  </w:style>
  <w:style w:type="character" w:customStyle="1" w:styleId="3">
    <w:name w:val="Основной текст3"/>
    <w:rsid w:val="00292F41"/>
  </w:style>
  <w:style w:type="character" w:customStyle="1" w:styleId="5">
    <w:name w:val="Основной текст5"/>
    <w:rsid w:val="00292F41"/>
  </w:style>
  <w:style w:type="character" w:customStyle="1" w:styleId="6">
    <w:name w:val="Основной текст6"/>
    <w:rsid w:val="00292F41"/>
  </w:style>
  <w:style w:type="character" w:customStyle="1" w:styleId="8">
    <w:name w:val="Основной текст8"/>
    <w:rsid w:val="00292F41"/>
  </w:style>
  <w:style w:type="character" w:customStyle="1" w:styleId="9">
    <w:name w:val="Основной текст9"/>
    <w:rsid w:val="00292F41"/>
  </w:style>
  <w:style w:type="character" w:customStyle="1" w:styleId="100">
    <w:name w:val="Основной текст10"/>
    <w:rsid w:val="00292F41"/>
  </w:style>
  <w:style w:type="character" w:customStyle="1" w:styleId="11">
    <w:name w:val="Основной текст11"/>
    <w:rsid w:val="00292F41"/>
  </w:style>
  <w:style w:type="character" w:customStyle="1" w:styleId="411pt0pt">
    <w:name w:val="Основной текст (4) + 11 pt;Интервал 0 pt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28">
    <w:name w:val="Основной текст228"/>
    <w:basedOn w:val="a"/>
    <w:link w:val="a5"/>
    <w:rsid w:val="00292F41"/>
    <w:pPr>
      <w:shd w:val="clear" w:color="auto" w:fill="FFFFFF"/>
      <w:spacing w:before="240" w:after="0" w:line="0" w:lineRule="atLeast"/>
      <w:ind w:hanging="60"/>
      <w:jc w:val="both"/>
    </w:pPr>
  </w:style>
  <w:style w:type="paragraph" w:customStyle="1" w:styleId="10">
    <w:name w:val="Заголовок №1"/>
    <w:basedOn w:val="a"/>
    <w:link w:val="1"/>
    <w:rsid w:val="00292F41"/>
    <w:pPr>
      <w:shd w:val="clear" w:color="auto" w:fill="FFFFFF"/>
      <w:spacing w:before="240" w:after="0" w:line="317" w:lineRule="exact"/>
      <w:outlineLvl w:val="0"/>
    </w:pPr>
    <w:rPr>
      <w:spacing w:val="20"/>
      <w:sz w:val="25"/>
      <w:szCs w:val="25"/>
    </w:rPr>
  </w:style>
  <w:style w:type="paragraph" w:customStyle="1" w:styleId="ConsPlusNormal">
    <w:name w:val="ConsPlusNormal"/>
    <w:rsid w:val="00292F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292F41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92F4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12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4">
    <w:name w:val="Основной текст34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7">
    <w:name w:val="Основной текст37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3">
    <w:name w:val="Основной текст53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4">
    <w:name w:val="Основной текст54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5">
    <w:name w:val="Основной текст55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66">
    <w:name w:val="Основной текст66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7">
    <w:name w:val="Основной текст197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8">
    <w:name w:val="Основной текст198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9">
    <w:name w:val="Основной текст199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3">
    <w:name w:val="Основной текст203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5">
    <w:name w:val="Основной текст205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5">
    <w:name w:val="Основной текст215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6">
    <w:name w:val="Основной текст216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9">
    <w:name w:val="Основной текст219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0">
    <w:name w:val="Основной текст220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1">
    <w:name w:val="Основной текст221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2">
    <w:name w:val="Основной текст222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3">
    <w:name w:val="Основной текст223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224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225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6">
    <w:name w:val="Основной текст226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7">
    <w:name w:val="Основной текст227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292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41"/>
    <w:pPr>
      <w:ind w:left="720"/>
      <w:contextualSpacing/>
    </w:pPr>
  </w:style>
  <w:style w:type="character" w:styleId="a4">
    <w:name w:val="Hyperlink"/>
    <w:uiPriority w:val="99"/>
    <w:rsid w:val="00292F4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5">
    <w:name w:val="Основной текст_"/>
    <w:link w:val="228"/>
    <w:rsid w:val="00292F41"/>
    <w:rPr>
      <w:shd w:val="clear" w:color="auto" w:fill="FFFFFF"/>
    </w:rPr>
  </w:style>
  <w:style w:type="character" w:customStyle="1" w:styleId="1">
    <w:name w:val="Заголовок №1_"/>
    <w:link w:val="10"/>
    <w:rsid w:val="00292F41"/>
    <w:rPr>
      <w:spacing w:val="20"/>
      <w:sz w:val="25"/>
      <w:szCs w:val="25"/>
      <w:shd w:val="clear" w:color="auto" w:fill="FFFFFF"/>
    </w:rPr>
  </w:style>
  <w:style w:type="character" w:customStyle="1" w:styleId="2">
    <w:name w:val="Основной текст2"/>
    <w:rsid w:val="00292F41"/>
  </w:style>
  <w:style w:type="character" w:customStyle="1" w:styleId="3">
    <w:name w:val="Основной текст3"/>
    <w:rsid w:val="00292F41"/>
  </w:style>
  <w:style w:type="character" w:customStyle="1" w:styleId="5">
    <w:name w:val="Основной текст5"/>
    <w:rsid w:val="00292F41"/>
  </w:style>
  <w:style w:type="character" w:customStyle="1" w:styleId="6">
    <w:name w:val="Основной текст6"/>
    <w:rsid w:val="00292F41"/>
  </w:style>
  <w:style w:type="character" w:customStyle="1" w:styleId="8">
    <w:name w:val="Основной текст8"/>
    <w:rsid w:val="00292F41"/>
  </w:style>
  <w:style w:type="character" w:customStyle="1" w:styleId="9">
    <w:name w:val="Основной текст9"/>
    <w:rsid w:val="00292F41"/>
  </w:style>
  <w:style w:type="character" w:customStyle="1" w:styleId="100">
    <w:name w:val="Основной текст10"/>
    <w:rsid w:val="00292F41"/>
  </w:style>
  <w:style w:type="character" w:customStyle="1" w:styleId="11">
    <w:name w:val="Основной текст11"/>
    <w:rsid w:val="00292F41"/>
  </w:style>
  <w:style w:type="character" w:customStyle="1" w:styleId="411pt0pt">
    <w:name w:val="Основной текст (4) + 11 pt;Интервал 0 pt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28">
    <w:name w:val="Основной текст228"/>
    <w:basedOn w:val="a"/>
    <w:link w:val="a5"/>
    <w:rsid w:val="00292F41"/>
    <w:pPr>
      <w:shd w:val="clear" w:color="auto" w:fill="FFFFFF"/>
      <w:spacing w:before="240" w:after="0" w:line="0" w:lineRule="atLeast"/>
      <w:ind w:hanging="60"/>
      <w:jc w:val="both"/>
    </w:pPr>
  </w:style>
  <w:style w:type="paragraph" w:customStyle="1" w:styleId="10">
    <w:name w:val="Заголовок №1"/>
    <w:basedOn w:val="a"/>
    <w:link w:val="1"/>
    <w:rsid w:val="00292F41"/>
    <w:pPr>
      <w:shd w:val="clear" w:color="auto" w:fill="FFFFFF"/>
      <w:spacing w:before="240" w:after="0" w:line="317" w:lineRule="exact"/>
      <w:outlineLvl w:val="0"/>
    </w:pPr>
    <w:rPr>
      <w:spacing w:val="20"/>
      <w:sz w:val="25"/>
      <w:szCs w:val="25"/>
    </w:rPr>
  </w:style>
  <w:style w:type="paragraph" w:customStyle="1" w:styleId="ConsPlusNormal">
    <w:name w:val="ConsPlusNormal"/>
    <w:rsid w:val="00292F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292F41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92F4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12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4">
    <w:name w:val="Основной текст34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7">
    <w:name w:val="Основной текст37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3">
    <w:name w:val="Основной текст53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4">
    <w:name w:val="Основной текст54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5">
    <w:name w:val="Основной текст55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66">
    <w:name w:val="Основной текст66"/>
    <w:basedOn w:val="a5"/>
    <w:rsid w:val="0029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7">
    <w:name w:val="Основной текст197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8">
    <w:name w:val="Основной текст198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9">
    <w:name w:val="Основной текст199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3">
    <w:name w:val="Основной текст203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5">
    <w:name w:val="Основной текст205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5">
    <w:name w:val="Основной текст215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6">
    <w:name w:val="Основной текст216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9">
    <w:name w:val="Основной текст219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0">
    <w:name w:val="Основной текст220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1">
    <w:name w:val="Основной текст221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2">
    <w:name w:val="Основной текст222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3">
    <w:name w:val="Основной текст223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224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225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6">
    <w:name w:val="Основной текст226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7">
    <w:name w:val="Основной текст227"/>
    <w:rsid w:val="00292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292F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IYI3XwOEwB54oUs-4NZlxHERxYHzViMs3NcEeHEZGHJGj6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</cp:lastModifiedBy>
  <cp:revision>6</cp:revision>
  <dcterms:created xsi:type="dcterms:W3CDTF">2021-05-26T03:31:00Z</dcterms:created>
  <dcterms:modified xsi:type="dcterms:W3CDTF">2021-11-09T06:49:00Z</dcterms:modified>
</cp:coreProperties>
</file>