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91" w:rsidRPr="00824891" w:rsidRDefault="00824891" w:rsidP="00824891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824891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Требования к конкурсным материалам</w:t>
      </w:r>
      <w:r w:rsidR="00D55DD7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 xml:space="preserve"> «ПОРТФОЛИО»</w:t>
      </w:r>
    </w:p>
    <w:p w:rsidR="00824891" w:rsidRPr="00824891" w:rsidRDefault="00824891" w:rsidP="00824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Конкурс предоставляется педагогическое портфолио, структура и содержание которого должно соответствовать заявленной форме (портфолио).</w:t>
      </w:r>
    </w:p>
    <w:p w:rsidR="00824891" w:rsidRPr="00824891" w:rsidRDefault="00824891" w:rsidP="00824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Структурные элементы педагогического портфолио должны соответствовать общим требованиям, предъявляемым к данным видам документов и включать следующие блоки (разделы):</w:t>
      </w:r>
    </w:p>
    <w:p w:rsidR="00824891" w:rsidRPr="00824891" w:rsidRDefault="00824891" w:rsidP="008248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Общие сведения о педагоге: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Ф.И.О., дата рождения;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образование, квалификация и специальность по диплому;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должность, название учебного объединения, в котором работает педагог;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трудовой и педагогический стаж работы, в должности;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 повышении квалификации (проблематика, дата и место прохождения КПК);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 документов, подтверждающих наличие ученых и почетных званий и степеней;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значимые правительственные награды, грамоты, благодарственные письма;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дипломы и грамоты различных конкурсов;</w:t>
      </w:r>
    </w:p>
    <w:p w:rsidR="00824891" w:rsidRPr="00824891" w:rsidRDefault="00824891" w:rsidP="0082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 документы по усмотрению педагога.</w:t>
      </w:r>
    </w:p>
    <w:p w:rsidR="00824891" w:rsidRPr="00824891" w:rsidRDefault="00824891" w:rsidP="008248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Результаты педагогической деятельности:</w:t>
      </w:r>
    </w:p>
    <w:p w:rsidR="00824891" w:rsidRPr="00824891" w:rsidRDefault="00824891" w:rsidP="00824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материалы о результатах освоения обучающимися образовательной программы и сформированности у них ключевых и специальных (предметных) компетентностей;</w:t>
      </w:r>
    </w:p>
    <w:p w:rsidR="00824891" w:rsidRPr="00824891" w:rsidRDefault="00824891" w:rsidP="00824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сравнительный анализ деятельности педагога за последние три года на основании результатов итоговой аттестации обучающихся по образовательной программе и участия обучающихся в конкурсах, выставках, соревнованиях, олимпиадах муниципального, окружного, регионального, всероссийского и международного уровней;</w:t>
      </w:r>
    </w:p>
    <w:p w:rsidR="00824891" w:rsidRPr="00824891" w:rsidRDefault="00824891" w:rsidP="00824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о наличии обучающихся, получивших удостоверение Центра о получении дополнительного образования;</w:t>
      </w:r>
    </w:p>
    <w:p w:rsidR="00824891" w:rsidRPr="00824891" w:rsidRDefault="00824891" w:rsidP="00824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о профессиональном самоопределении выпускников учебного объединения.</w:t>
      </w:r>
    </w:p>
    <w:p w:rsidR="00824891" w:rsidRPr="00824891" w:rsidRDefault="00824891" w:rsidP="008248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Научно-методическая деятельность: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обоснование педагогом выбора образовательной программы и комплекта учебно-методической литературы;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</w:t>
      </w:r>
      <w:bookmarkStart w:id="0" w:name="_GoBack"/>
      <w:bookmarkEnd w:id="0"/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снование выбора педагогом используемых в образовательном процессе педагогических технологий;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обоснование применения педагогом в своей практике тех или иных средств педагогической диагностики для оценки образовательных результатов;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ИКТ-технологий в образовательном процессе, технологий обучения одаренных детей, детей с ограниченными возможностями здоровья т.п.;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методическом объединении, участие в работе структурных подразделений методической службы Центра, сотрудничество с районным методическим объединением и другими учреждениями города и района и т.п.;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методических и тематических неделях;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подготовке и проведении педагогических и методических советов Центра, семинаров, круглых столов, мастер-классов и других мероприятий методического характера;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ведение научно-исследовательской, экспериментальной деятельности в Центре по актуальным направления;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авторских, модифицированных образовательных, досуговых, каникулярных программ;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творческого отчета, докладов и т.п.;</w:t>
      </w:r>
    </w:p>
    <w:p w:rsidR="00824891" w:rsidRPr="00824891" w:rsidRDefault="00824891" w:rsidP="00824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 документы по усмотрению педагога.</w:t>
      </w:r>
    </w:p>
    <w:p w:rsidR="00824891" w:rsidRPr="00824891" w:rsidRDefault="00824891" w:rsidP="008248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Обобщение и распространение собственного педагогического опыта:</w:t>
      </w:r>
    </w:p>
    <w:p w:rsidR="00824891" w:rsidRPr="00824891" w:rsidRDefault="00824891" w:rsidP="00824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наставничество;</w:t>
      </w:r>
    </w:p>
    <w:p w:rsidR="00824891" w:rsidRPr="00824891" w:rsidRDefault="00824891" w:rsidP="00824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открытых занятий, мастер-классов;</w:t>
      </w:r>
    </w:p>
    <w:p w:rsidR="00824891" w:rsidRPr="00824891" w:rsidRDefault="00824891" w:rsidP="00824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выступления на заседаниях РП(М)О педагогов, педагогических чтениях, конференциях различного уровня, КПК и т.п.;</w:t>
      </w:r>
    </w:p>
    <w:p w:rsidR="00824891" w:rsidRPr="00824891" w:rsidRDefault="00824891" w:rsidP="00824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профессиональных и творческих педагогических конкурсах различных уровней;</w:t>
      </w:r>
    </w:p>
    <w:p w:rsidR="00824891" w:rsidRPr="00824891" w:rsidRDefault="00824891" w:rsidP="00824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публикации в периодических изданиях.</w:t>
      </w:r>
    </w:p>
    <w:p w:rsidR="00824891" w:rsidRPr="00824891" w:rsidRDefault="00824891" w:rsidP="008248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Работа с обучающимися:</w:t>
      </w:r>
    </w:p>
    <w:p w:rsidR="00824891" w:rsidRPr="00824891" w:rsidRDefault="00824891" w:rsidP="00824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творческих работ, рефератов, учебно-исследовательских, работ и проектов обучающихся;</w:t>
      </w:r>
    </w:p>
    <w:p w:rsidR="00824891" w:rsidRPr="00824891" w:rsidRDefault="00824891" w:rsidP="00824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победителей и призеров выставок, конкурсов, соревнований, интеллектуальных марафонов и олимпиад;</w:t>
      </w:r>
    </w:p>
    <w:p w:rsidR="00824891" w:rsidRPr="00824891" w:rsidRDefault="00824891" w:rsidP="00824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сценарии культурно-досуговых мероприятий, фотографии и видеоматериалы с записью проведенных мероприятий (выставки, экскурсии, КВН ит.п.);</w:t>
      </w:r>
    </w:p>
    <w:p w:rsidR="00824891" w:rsidRPr="00824891" w:rsidRDefault="00824891" w:rsidP="00824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 документы по усмотрению педагога.</w:t>
      </w:r>
    </w:p>
    <w:p w:rsidR="00824891" w:rsidRPr="00824891" w:rsidRDefault="00824891" w:rsidP="008248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Учебно-материальная база: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методической и справочной литературы по образовательной программе;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наглядных пособий (макеты, таблицы, схемы, иллюстрации, портреты и др.);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ТСО;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компьютера и компьютерных средств обучения (мультимедийные учебники и т.д.);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аудио- и видеопособия;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дидактического материала, сборников, учебных и практических пособий, проектов и т.п.;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измерители качества обученности обучающихся;</w:t>
      </w:r>
    </w:p>
    <w:p w:rsidR="00824891" w:rsidRPr="00824891" w:rsidRDefault="00824891" w:rsidP="008248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 материалы по усмотрению педагога.</w:t>
      </w:r>
    </w:p>
    <w:p w:rsidR="00824891" w:rsidRPr="00824891" w:rsidRDefault="00824891" w:rsidP="008248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Статистические данные педагогического портфолио необходимо представить в динамике в виде диаграмм, таблиц и т.п..</w:t>
      </w:r>
    </w:p>
    <w:p w:rsidR="00824891" w:rsidRPr="00824891" w:rsidRDefault="00824891" w:rsidP="008248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Конкурсные материалы предоставляются на бумажных и электронных носителях (текстовый редактор MS Word, интервал 1, шрифт 12, поля по 2 см с каждой стороны, Times New Roman).</w:t>
      </w:r>
    </w:p>
    <w:p w:rsidR="00824891" w:rsidRPr="00824891" w:rsidRDefault="00824891" w:rsidP="00824891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824891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V. Критерии оценки конкурсных материалов.</w:t>
      </w:r>
    </w:p>
    <w:p w:rsidR="00824891" w:rsidRPr="00824891" w:rsidRDefault="00824891" w:rsidP="008248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Педагогическое портфолио оценивается по 5-бальной системе по следующим критериям: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структурированность представленных в портфолио материалов;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целостность и тематическая завершенность материалов;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системность самомониторинга профессиональных достижений педагога и мониторинга результатов обучения и личностного развития ребенка в процессе освоения им дополнительной образовательной программы;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системы самосовершенствования (программа развития педагога, перспективный план самообразования);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положительная динамика результатов педагогической деятельности за определенный период;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наглядность представленных материалов;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достоверность информации;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полнота представленных в портфолио материалов;</w:t>
      </w:r>
    </w:p>
    <w:p w:rsidR="00824891" w:rsidRPr="00824891" w:rsidRDefault="00824891" w:rsidP="00824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эстетичность оформления портфолио.</w:t>
      </w:r>
    </w:p>
    <w:p w:rsidR="00824891" w:rsidRPr="00824891" w:rsidRDefault="00824891" w:rsidP="008248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4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Максимально возможное количество баллов – 45 баллов.</w:t>
      </w:r>
    </w:p>
    <w:p w:rsidR="00BE2B54" w:rsidRDefault="00BE2B54"/>
    <w:sectPr w:rsidR="00BE2B54" w:rsidSect="00D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1C"/>
    <w:multiLevelType w:val="multilevel"/>
    <w:tmpl w:val="CFFA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D53E8"/>
    <w:multiLevelType w:val="multilevel"/>
    <w:tmpl w:val="49F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66362"/>
    <w:multiLevelType w:val="multilevel"/>
    <w:tmpl w:val="D17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62683"/>
    <w:multiLevelType w:val="multilevel"/>
    <w:tmpl w:val="6C8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966C9A"/>
    <w:multiLevelType w:val="multilevel"/>
    <w:tmpl w:val="21F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341E1"/>
    <w:multiLevelType w:val="multilevel"/>
    <w:tmpl w:val="3B3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0966F3"/>
    <w:multiLevelType w:val="multilevel"/>
    <w:tmpl w:val="6DA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70C7E"/>
    <w:multiLevelType w:val="multilevel"/>
    <w:tmpl w:val="F682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5337F"/>
    <w:multiLevelType w:val="multilevel"/>
    <w:tmpl w:val="B706E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891"/>
    <w:rsid w:val="00824891"/>
    <w:rsid w:val="00BE2B54"/>
    <w:rsid w:val="00D418FE"/>
    <w:rsid w:val="00D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FE"/>
  </w:style>
  <w:style w:type="paragraph" w:styleId="3">
    <w:name w:val="heading 3"/>
    <w:basedOn w:val="a"/>
    <w:link w:val="30"/>
    <w:uiPriority w:val="9"/>
    <w:qFormat/>
    <w:rsid w:val="00824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4891"/>
    <w:rPr>
      <w:b/>
      <w:bCs/>
    </w:rPr>
  </w:style>
  <w:style w:type="paragraph" w:styleId="a4">
    <w:name w:val="Normal (Web)"/>
    <w:basedOn w:val="a"/>
    <w:uiPriority w:val="99"/>
    <w:semiHidden/>
    <w:unhideWhenUsed/>
    <w:rsid w:val="0082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4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Иванович</dc:creator>
  <cp:keywords/>
  <dc:description/>
  <cp:lastModifiedBy>Мамбергер О.В</cp:lastModifiedBy>
  <cp:revision>4</cp:revision>
  <dcterms:created xsi:type="dcterms:W3CDTF">2022-08-28T05:04:00Z</dcterms:created>
  <dcterms:modified xsi:type="dcterms:W3CDTF">2022-08-29T04:34:00Z</dcterms:modified>
</cp:coreProperties>
</file>